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E0F0C" w14:textId="7EF939B0" w:rsidR="00901640" w:rsidRDefault="00901640" w:rsidP="004C2A24">
      <w:pPr>
        <w:jc w:val="center"/>
        <w:rPr>
          <w:rFonts w:ascii="Times New Roman" w:hAnsi="Times New Roman" w:cs="Times New Roman"/>
          <w:b/>
          <w:iCs/>
          <w:sz w:val="24"/>
          <w:szCs w:val="24"/>
        </w:rPr>
      </w:pPr>
      <w:r>
        <w:rPr>
          <w:rFonts w:ascii="Times New Roman" w:hAnsi="Times New Roman" w:cs="Times New Roman"/>
          <w:b/>
          <w:iCs/>
          <w:sz w:val="24"/>
          <w:szCs w:val="24"/>
        </w:rPr>
        <w:t>ΕΞ ΑΠΟΣΤΑΣΕΩΣ</w:t>
      </w:r>
    </w:p>
    <w:p w14:paraId="1DC1F41C" w14:textId="1DCC2542" w:rsidR="004C2A24" w:rsidRPr="004C2A24" w:rsidRDefault="004C2A24" w:rsidP="004C2A24">
      <w:pPr>
        <w:jc w:val="center"/>
        <w:rPr>
          <w:rFonts w:ascii="Times New Roman" w:hAnsi="Times New Roman" w:cs="Times New Roman"/>
          <w:b/>
          <w:iCs/>
          <w:sz w:val="24"/>
          <w:szCs w:val="24"/>
        </w:rPr>
      </w:pPr>
      <w:r w:rsidRPr="004C2A24">
        <w:rPr>
          <w:rFonts w:ascii="Times New Roman" w:hAnsi="Times New Roman" w:cs="Times New Roman"/>
          <w:b/>
          <w:iCs/>
          <w:sz w:val="24"/>
          <w:szCs w:val="24"/>
        </w:rPr>
        <w:t xml:space="preserve">ΔΙΑΤΜΗΜΑΤΙΚΟ ΠΡΟΓΡΑΜΜΑ ΜΕΤΑΠΤΥΧΙΑΚΩΝ ΣΠΟΥΔΩΝ </w:t>
      </w:r>
    </w:p>
    <w:p w14:paraId="34BE9556" w14:textId="77777777" w:rsidR="004C2A24" w:rsidRPr="004C2A24" w:rsidRDefault="004C2A24" w:rsidP="004C2A24">
      <w:pPr>
        <w:jc w:val="center"/>
        <w:rPr>
          <w:rFonts w:ascii="Times New Roman" w:hAnsi="Times New Roman" w:cs="Times New Roman"/>
          <w:b/>
          <w:bCs/>
          <w:iCs/>
          <w:sz w:val="28"/>
          <w:szCs w:val="28"/>
        </w:rPr>
      </w:pPr>
      <w:r w:rsidRPr="004C2A24">
        <w:rPr>
          <w:rFonts w:ascii="Times New Roman" w:hAnsi="Times New Roman" w:cs="Times New Roman"/>
          <w:b/>
          <w:bCs/>
          <w:iCs/>
          <w:sz w:val="28"/>
          <w:szCs w:val="28"/>
        </w:rPr>
        <w:t>«Φορολογικό και Οικονομικό Δίκαιο των Επιχειρήσεων:</w:t>
      </w:r>
    </w:p>
    <w:p w14:paraId="0E73E2CE" w14:textId="2713115C" w:rsidR="004C2A24" w:rsidRPr="004C2A24" w:rsidRDefault="004C2A24" w:rsidP="004C2A24">
      <w:pPr>
        <w:jc w:val="center"/>
        <w:rPr>
          <w:rFonts w:ascii="Times New Roman" w:hAnsi="Times New Roman" w:cs="Times New Roman"/>
          <w:b/>
          <w:bCs/>
          <w:iCs/>
          <w:sz w:val="28"/>
          <w:szCs w:val="28"/>
        </w:rPr>
      </w:pPr>
      <w:r w:rsidRPr="004C2A24">
        <w:rPr>
          <w:rFonts w:ascii="Times New Roman" w:hAnsi="Times New Roman" w:cs="Times New Roman"/>
          <w:b/>
          <w:bCs/>
          <w:iCs/>
          <w:sz w:val="28"/>
          <w:szCs w:val="28"/>
        </w:rPr>
        <w:t>Ενωσιακ</w:t>
      </w:r>
      <w:r w:rsidR="0007728E">
        <w:rPr>
          <w:rFonts w:ascii="Times New Roman" w:hAnsi="Times New Roman" w:cs="Times New Roman"/>
          <w:b/>
          <w:bCs/>
          <w:iCs/>
          <w:sz w:val="28"/>
          <w:szCs w:val="28"/>
        </w:rPr>
        <w:t>ό</w:t>
      </w:r>
      <w:r w:rsidRPr="004C2A24">
        <w:rPr>
          <w:rFonts w:ascii="Times New Roman" w:hAnsi="Times New Roman" w:cs="Times New Roman"/>
          <w:b/>
          <w:bCs/>
          <w:iCs/>
          <w:sz w:val="28"/>
          <w:szCs w:val="28"/>
        </w:rPr>
        <w:t xml:space="preserve"> και Ελληνικό Πλαίσιο»</w:t>
      </w:r>
    </w:p>
    <w:p w14:paraId="0ED0B528" w14:textId="77777777" w:rsidR="004C2A24" w:rsidRPr="004C2A24" w:rsidRDefault="004C2A24" w:rsidP="004C2A24">
      <w:pPr>
        <w:jc w:val="center"/>
        <w:rPr>
          <w:rFonts w:ascii="Times New Roman" w:hAnsi="Times New Roman" w:cs="Times New Roman"/>
          <w:b/>
          <w:bCs/>
          <w:iCs/>
          <w:sz w:val="28"/>
          <w:szCs w:val="28"/>
        </w:rPr>
      </w:pPr>
      <w:r w:rsidRPr="004C2A24">
        <w:rPr>
          <w:rFonts w:ascii="Times New Roman" w:hAnsi="Times New Roman" w:cs="Times New Roman"/>
          <w:b/>
          <w:bCs/>
          <w:iCs/>
          <w:sz w:val="28"/>
          <w:szCs w:val="28"/>
        </w:rPr>
        <w:t>(αρ.ΦΕΚ 4496/25-8-2022)</w:t>
      </w:r>
    </w:p>
    <w:p w14:paraId="772D3E75" w14:textId="77777777" w:rsidR="004C2A24" w:rsidRDefault="004C2A24" w:rsidP="0090508C">
      <w:pPr>
        <w:jc w:val="center"/>
        <w:rPr>
          <w:rFonts w:ascii="Times New Roman" w:hAnsi="Times New Roman" w:cs="Times New Roman"/>
          <w:b/>
          <w:iCs/>
          <w:sz w:val="24"/>
          <w:szCs w:val="24"/>
        </w:rPr>
      </w:pPr>
    </w:p>
    <w:p w14:paraId="19CEA6C7" w14:textId="51154B2F" w:rsidR="0090508C" w:rsidRPr="004C2A24" w:rsidRDefault="004C2A24" w:rsidP="0090508C">
      <w:pPr>
        <w:jc w:val="center"/>
        <w:rPr>
          <w:rFonts w:ascii="Times New Roman" w:hAnsi="Times New Roman" w:cs="Times New Roman"/>
          <w:b/>
          <w:iCs/>
          <w:sz w:val="24"/>
          <w:szCs w:val="24"/>
        </w:rPr>
      </w:pPr>
      <w:r>
        <w:rPr>
          <w:rFonts w:ascii="Times New Roman" w:hAnsi="Times New Roman" w:cs="Times New Roman"/>
          <w:b/>
          <w:iCs/>
          <w:sz w:val="24"/>
          <w:szCs w:val="24"/>
        </w:rPr>
        <w:t xml:space="preserve">ΤΟΥ ΤΜΗΜΑΤΟΣ </w:t>
      </w:r>
      <w:r w:rsidR="0090508C" w:rsidRPr="004C2A24">
        <w:rPr>
          <w:rFonts w:ascii="Times New Roman" w:hAnsi="Times New Roman" w:cs="Times New Roman"/>
          <w:b/>
          <w:iCs/>
          <w:sz w:val="24"/>
          <w:szCs w:val="24"/>
        </w:rPr>
        <w:t>ΛΟΓΙΣΤΙΚΗΣ ΚΑΙ ΧΡΗΜΑΤΟΟΙΚΟΝΟΜΙΚΗΣ &amp;</w:t>
      </w:r>
    </w:p>
    <w:p w14:paraId="27E0D32C" w14:textId="77777777" w:rsidR="0090508C" w:rsidRPr="004C2A24" w:rsidRDefault="0090508C" w:rsidP="0090508C">
      <w:pPr>
        <w:jc w:val="center"/>
        <w:rPr>
          <w:rFonts w:ascii="Times New Roman" w:hAnsi="Times New Roman" w:cs="Times New Roman"/>
          <w:b/>
          <w:iCs/>
          <w:sz w:val="24"/>
          <w:szCs w:val="24"/>
        </w:rPr>
      </w:pPr>
      <w:r w:rsidRPr="004C2A24">
        <w:rPr>
          <w:rFonts w:ascii="Times New Roman" w:hAnsi="Times New Roman" w:cs="Times New Roman"/>
          <w:b/>
          <w:iCs/>
          <w:sz w:val="24"/>
          <w:szCs w:val="24"/>
        </w:rPr>
        <w:t xml:space="preserve"> ΔΙΕΘΝΩΝ ΚΑΙ ΕΥΡΩΠΑΙΚΩΝ ΟΙΚΟΝΟΜΙΚΩΝ ΣΠΟΥΔΩΝ</w:t>
      </w:r>
    </w:p>
    <w:p w14:paraId="7711FF45" w14:textId="77777777" w:rsidR="0090508C" w:rsidRPr="004C2A24" w:rsidRDefault="0090508C" w:rsidP="0090508C">
      <w:pPr>
        <w:jc w:val="center"/>
        <w:rPr>
          <w:rFonts w:ascii="Times New Roman" w:hAnsi="Times New Roman" w:cs="Times New Roman"/>
          <w:b/>
          <w:iCs/>
          <w:sz w:val="24"/>
          <w:szCs w:val="24"/>
        </w:rPr>
      </w:pPr>
      <w:r w:rsidRPr="004C2A24">
        <w:rPr>
          <w:rFonts w:ascii="Times New Roman" w:hAnsi="Times New Roman" w:cs="Times New Roman"/>
          <w:b/>
          <w:iCs/>
          <w:sz w:val="24"/>
          <w:szCs w:val="24"/>
        </w:rPr>
        <w:t xml:space="preserve"> ΤΟΥ ΠΑΝΕΠΙΣΤΗΜΙΟΥ ΔΥΤΙΚΗΣ ΜΑΚΕΔΟΝΙΑΣ </w:t>
      </w:r>
    </w:p>
    <w:p w14:paraId="087AF46E" w14:textId="107291D3" w:rsidR="0090508C" w:rsidRPr="004C2A24" w:rsidRDefault="0090508C" w:rsidP="0090508C">
      <w:pPr>
        <w:jc w:val="center"/>
        <w:rPr>
          <w:rFonts w:ascii="Times New Roman" w:hAnsi="Times New Roman" w:cs="Times New Roman"/>
          <w:b/>
          <w:iCs/>
          <w:sz w:val="24"/>
          <w:szCs w:val="24"/>
        </w:rPr>
      </w:pPr>
      <w:r w:rsidRPr="004C2A24">
        <w:rPr>
          <w:rFonts w:ascii="Times New Roman" w:hAnsi="Times New Roman" w:cs="Times New Roman"/>
          <w:b/>
          <w:iCs/>
          <w:sz w:val="24"/>
          <w:szCs w:val="24"/>
        </w:rPr>
        <w:t>ΓΙΑ ΤΟ ΑΚΑΔΗΜΑΙΚΟ ΕΤΟΣ 202</w:t>
      </w:r>
      <w:r w:rsidR="00A84481">
        <w:rPr>
          <w:rFonts w:ascii="Times New Roman" w:hAnsi="Times New Roman" w:cs="Times New Roman"/>
          <w:b/>
          <w:iCs/>
          <w:sz w:val="24"/>
          <w:szCs w:val="24"/>
        </w:rPr>
        <w:t>3</w:t>
      </w:r>
      <w:r w:rsidRPr="004C2A24">
        <w:rPr>
          <w:rFonts w:ascii="Times New Roman" w:hAnsi="Times New Roman" w:cs="Times New Roman"/>
          <w:b/>
          <w:iCs/>
          <w:sz w:val="24"/>
          <w:szCs w:val="24"/>
        </w:rPr>
        <w:t>-202</w:t>
      </w:r>
      <w:r w:rsidR="00A84481">
        <w:rPr>
          <w:rFonts w:ascii="Times New Roman" w:hAnsi="Times New Roman" w:cs="Times New Roman"/>
          <w:b/>
          <w:iCs/>
          <w:sz w:val="24"/>
          <w:szCs w:val="24"/>
        </w:rPr>
        <w:t>4</w:t>
      </w:r>
    </w:p>
    <w:p w14:paraId="6FFFC4E6" w14:textId="77777777" w:rsidR="0090508C" w:rsidRPr="004C2A24" w:rsidRDefault="0090508C" w:rsidP="0090508C">
      <w:pPr>
        <w:jc w:val="center"/>
        <w:rPr>
          <w:rFonts w:ascii="Times New Roman" w:hAnsi="Times New Roman" w:cs="Times New Roman"/>
          <w:b/>
          <w:iCs/>
          <w:sz w:val="24"/>
          <w:szCs w:val="24"/>
        </w:rPr>
      </w:pPr>
    </w:p>
    <w:p w14:paraId="351A3FD8" w14:textId="236581B7" w:rsidR="0090508C" w:rsidRDefault="0090508C" w:rsidP="00F010EB">
      <w:pPr>
        <w:jc w:val="center"/>
        <w:rPr>
          <w:rFonts w:ascii="Times New Roman" w:hAnsi="Times New Roman" w:cs="Times New Roman"/>
          <w:b/>
          <w:color w:val="000000"/>
          <w:sz w:val="24"/>
          <w:szCs w:val="24"/>
          <w:u w:val="single"/>
        </w:rPr>
      </w:pPr>
      <w:r w:rsidRPr="00F010EB">
        <w:rPr>
          <w:rFonts w:ascii="Times New Roman" w:hAnsi="Times New Roman" w:cs="Times New Roman"/>
          <w:b/>
          <w:color w:val="000000"/>
          <w:sz w:val="24"/>
          <w:szCs w:val="24"/>
          <w:u w:val="single"/>
        </w:rPr>
        <w:t>ΠΡΟΚΗΡΥΞΗ</w:t>
      </w:r>
    </w:p>
    <w:p w14:paraId="719D5FDA" w14:textId="309A0F54" w:rsidR="004C2A24" w:rsidRDefault="004C2A24" w:rsidP="00F010EB">
      <w:pPr>
        <w:jc w:val="center"/>
        <w:rPr>
          <w:rFonts w:ascii="Times New Roman" w:hAnsi="Times New Roman" w:cs="Times New Roman"/>
          <w:b/>
          <w:color w:val="000000"/>
          <w:sz w:val="24"/>
          <w:szCs w:val="24"/>
        </w:rPr>
      </w:pPr>
      <w:r w:rsidRPr="004C2A24">
        <w:rPr>
          <w:rFonts w:ascii="Times New Roman" w:hAnsi="Times New Roman" w:cs="Times New Roman"/>
          <w:b/>
          <w:color w:val="000000"/>
          <w:sz w:val="24"/>
          <w:szCs w:val="24"/>
        </w:rPr>
        <w:t>ΑΚΑΔΗΜΑΪΚΟΥ ΈΤΟΥΣ 202</w:t>
      </w:r>
      <w:r w:rsidR="00901640">
        <w:rPr>
          <w:rFonts w:ascii="Times New Roman" w:hAnsi="Times New Roman" w:cs="Times New Roman"/>
          <w:b/>
          <w:color w:val="000000"/>
          <w:sz w:val="24"/>
          <w:szCs w:val="24"/>
        </w:rPr>
        <w:t>4</w:t>
      </w:r>
      <w:r w:rsidRPr="004C2A24">
        <w:rPr>
          <w:rFonts w:ascii="Times New Roman" w:hAnsi="Times New Roman" w:cs="Times New Roman"/>
          <w:b/>
          <w:color w:val="000000"/>
          <w:sz w:val="24"/>
          <w:szCs w:val="24"/>
        </w:rPr>
        <w:t>-202</w:t>
      </w:r>
      <w:r w:rsidR="00901640">
        <w:rPr>
          <w:rFonts w:ascii="Times New Roman" w:hAnsi="Times New Roman" w:cs="Times New Roman"/>
          <w:b/>
          <w:color w:val="000000"/>
          <w:sz w:val="24"/>
          <w:szCs w:val="24"/>
        </w:rPr>
        <w:t>5</w:t>
      </w:r>
    </w:p>
    <w:p w14:paraId="00499372" w14:textId="6FC16A1B" w:rsidR="004C2A24" w:rsidRDefault="004C2A24" w:rsidP="004C2A24">
      <w:pPr>
        <w:pStyle w:val="A6"/>
        <w:spacing w:before="0" w:line="23" w:lineRule="atLeast"/>
        <w:jc w:val="center"/>
        <w:rPr>
          <w:rFonts w:ascii="Calibri" w:eastAsia="Calibri" w:hAnsi="Calibri" w:cs="Calibri"/>
          <w:b/>
          <w:bCs/>
        </w:rPr>
      </w:pPr>
      <w:r>
        <w:rPr>
          <w:rFonts w:ascii="Calibri" w:hAnsi="Calibri"/>
          <w:b/>
          <w:bCs/>
        </w:rPr>
        <w:t>Διάρκεια σπουδών: Τρία (3) εξάμηνα</w:t>
      </w:r>
    </w:p>
    <w:p w14:paraId="21AA1B70" w14:textId="15AC774B" w:rsidR="004C2A24" w:rsidRDefault="004C2A24" w:rsidP="004C2A24">
      <w:pPr>
        <w:pStyle w:val="A6"/>
        <w:spacing w:before="0" w:line="23" w:lineRule="atLeast"/>
        <w:jc w:val="center"/>
        <w:rPr>
          <w:rFonts w:ascii="Calibri" w:eastAsia="Calibri" w:hAnsi="Calibri" w:cs="Calibri"/>
          <w:b/>
          <w:bCs/>
        </w:rPr>
      </w:pPr>
      <w:r>
        <w:rPr>
          <w:rFonts w:ascii="Calibri" w:hAnsi="Calibri"/>
          <w:b/>
          <w:bCs/>
        </w:rPr>
        <w:t xml:space="preserve">(90 πιστωτικές μονάδες </w:t>
      </w:r>
      <w:r>
        <w:rPr>
          <w:rFonts w:ascii="Calibri" w:hAnsi="Calibri"/>
          <w:b/>
          <w:bCs/>
          <w:lang w:val="en-US"/>
        </w:rPr>
        <w:t>ECTS</w:t>
      </w:r>
      <w:r>
        <w:rPr>
          <w:rFonts w:ascii="Calibri" w:hAnsi="Calibri"/>
          <w:b/>
          <w:bCs/>
        </w:rPr>
        <w:t>)</w:t>
      </w:r>
    </w:p>
    <w:p w14:paraId="47347745" w14:textId="0195EEDF" w:rsidR="004C2A24" w:rsidRPr="004C2A24" w:rsidRDefault="004C2A24" w:rsidP="00F010EB">
      <w:pPr>
        <w:jc w:val="center"/>
        <w:rPr>
          <w:rFonts w:ascii="Times New Roman" w:hAnsi="Times New Roman" w:cs="Times New Roman"/>
          <w:b/>
          <w:color w:val="000000"/>
          <w:sz w:val="24"/>
          <w:szCs w:val="24"/>
        </w:rPr>
      </w:pPr>
    </w:p>
    <w:p w14:paraId="4B101038" w14:textId="1E854A9F" w:rsidR="0090508C" w:rsidRPr="00A84481" w:rsidRDefault="0090508C" w:rsidP="0090508C">
      <w:pPr>
        <w:jc w:val="both"/>
        <w:rPr>
          <w:rFonts w:ascii="Times New Roman" w:hAnsi="Times New Roman" w:cs="Times New Roman"/>
          <w:b/>
          <w:iCs/>
          <w:sz w:val="24"/>
          <w:szCs w:val="24"/>
        </w:rPr>
      </w:pPr>
      <w:r w:rsidRPr="00A84481">
        <w:rPr>
          <w:rFonts w:ascii="Times New Roman" w:hAnsi="Times New Roman" w:cs="Times New Roman"/>
          <w:iCs/>
          <w:color w:val="000000"/>
          <w:sz w:val="24"/>
          <w:szCs w:val="24"/>
        </w:rPr>
        <w:t>Για την πλήρωση τριάντα (70) κενών θέσεων μεταπτυχιακών φοιτητών για το Πρόγραμμα Μεταπτυχιακό Σπουδών (Π.Μ.Σ.) «</w:t>
      </w:r>
      <w:r w:rsidRPr="00A84481">
        <w:rPr>
          <w:rFonts w:ascii="Times New Roman" w:hAnsi="Times New Roman" w:cs="Times New Roman"/>
          <w:b/>
          <w:bCs/>
          <w:iCs/>
          <w:sz w:val="24"/>
          <w:szCs w:val="24"/>
        </w:rPr>
        <w:t>«Φορολογικό και Οικονομικό Δίκαιο των Επιχειρήσεων: Ενωσιακο και Ελληνικό Πλαίσιο»</w:t>
      </w:r>
      <w:r w:rsidRPr="00A84481">
        <w:rPr>
          <w:rFonts w:ascii="Times New Roman" w:hAnsi="Times New Roman" w:cs="Times New Roman"/>
          <w:iCs/>
          <w:color w:val="000000"/>
          <w:sz w:val="24"/>
          <w:szCs w:val="24"/>
        </w:rPr>
        <w:t xml:space="preserve"> που οργανώνουν τα Τμήματα Λ</w:t>
      </w:r>
      <w:r w:rsidRPr="00A84481">
        <w:rPr>
          <w:rFonts w:ascii="Times New Roman" w:hAnsi="Times New Roman" w:cs="Times New Roman"/>
          <w:b/>
          <w:iCs/>
          <w:sz w:val="24"/>
          <w:szCs w:val="24"/>
        </w:rPr>
        <w:t>ογιστικής και Χρηματοοικονομικής &amp;Διεθνών και Ευρωπαϊκών Οικονομικών Σπουδών του Πανεπιστημίου Δυτικής Μακεδονίας για το ακαδημαϊκό έτος 202</w:t>
      </w:r>
      <w:r w:rsidR="00A84481" w:rsidRPr="00A84481">
        <w:rPr>
          <w:rFonts w:ascii="Times New Roman" w:hAnsi="Times New Roman" w:cs="Times New Roman"/>
          <w:b/>
          <w:iCs/>
          <w:sz w:val="24"/>
          <w:szCs w:val="24"/>
        </w:rPr>
        <w:t>3</w:t>
      </w:r>
      <w:r w:rsidRPr="00A84481">
        <w:rPr>
          <w:rFonts w:ascii="Times New Roman" w:hAnsi="Times New Roman" w:cs="Times New Roman"/>
          <w:b/>
          <w:iCs/>
          <w:sz w:val="24"/>
          <w:szCs w:val="24"/>
        </w:rPr>
        <w:t>-202</w:t>
      </w:r>
      <w:r w:rsidR="00A84481" w:rsidRPr="00A84481">
        <w:rPr>
          <w:rFonts w:ascii="Times New Roman" w:hAnsi="Times New Roman" w:cs="Times New Roman"/>
          <w:b/>
          <w:iCs/>
          <w:sz w:val="24"/>
          <w:szCs w:val="24"/>
        </w:rPr>
        <w:t>4</w:t>
      </w:r>
      <w:r w:rsidRPr="00A84481">
        <w:rPr>
          <w:rFonts w:ascii="Times New Roman" w:hAnsi="Times New Roman" w:cs="Times New Roman"/>
          <w:b/>
          <w:iCs/>
          <w:sz w:val="24"/>
          <w:szCs w:val="24"/>
        </w:rPr>
        <w:t>.</w:t>
      </w:r>
    </w:p>
    <w:p w14:paraId="424B0A83" w14:textId="77777777" w:rsidR="00752F67" w:rsidRPr="00F010EB" w:rsidRDefault="00752F67" w:rsidP="00F010EB">
      <w:pPr>
        <w:pStyle w:val="a4"/>
        <w:numPr>
          <w:ilvl w:val="0"/>
          <w:numId w:val="4"/>
        </w:numPr>
        <w:jc w:val="both"/>
        <w:rPr>
          <w:rFonts w:ascii="Times New Roman" w:hAnsi="Times New Roman"/>
          <w:b/>
          <w:sz w:val="24"/>
          <w:szCs w:val="24"/>
        </w:rPr>
      </w:pPr>
      <w:r w:rsidRPr="00F010EB">
        <w:rPr>
          <w:rFonts w:ascii="Times New Roman" w:hAnsi="Times New Roman"/>
          <w:b/>
          <w:sz w:val="24"/>
          <w:szCs w:val="24"/>
        </w:rPr>
        <w:t>Σκοπός</w:t>
      </w:r>
    </w:p>
    <w:p w14:paraId="53DF1915" w14:textId="77777777" w:rsidR="00752F67" w:rsidRPr="00F010EB" w:rsidRDefault="00752F67" w:rsidP="00752F67">
      <w:pPr>
        <w:spacing w:after="0" w:line="240" w:lineRule="auto"/>
        <w:jc w:val="both"/>
        <w:rPr>
          <w:rFonts w:ascii="Times New Roman" w:hAnsi="Times New Roman" w:cs="Times New Roman"/>
          <w:sz w:val="24"/>
          <w:szCs w:val="24"/>
        </w:rPr>
      </w:pPr>
      <w:r w:rsidRPr="00F010EB">
        <w:rPr>
          <w:rFonts w:ascii="Times New Roman" w:hAnsi="Times New Roman" w:cs="Times New Roman"/>
          <w:sz w:val="24"/>
          <w:szCs w:val="24"/>
        </w:rPr>
        <w:t xml:space="preserve">Το Διατμηματικό Πρόγραμμα Μεταπτυχιακών Σπουδών </w:t>
      </w:r>
      <w:r w:rsidRPr="00F010EB">
        <w:rPr>
          <w:rFonts w:ascii="Times New Roman" w:hAnsi="Times New Roman" w:cs="Times New Roman"/>
          <w:b/>
          <w:bCs/>
          <w:sz w:val="24"/>
          <w:szCs w:val="24"/>
        </w:rPr>
        <w:t xml:space="preserve">Φορολογικό και Οικονομικό Δίκαιο των Επιχειρήσεων: Ενωσιακό και Ελληνικό Πλαίσιο" </w:t>
      </w:r>
      <w:r w:rsidRPr="00F010EB">
        <w:rPr>
          <w:rFonts w:ascii="Times New Roman" w:hAnsi="Times New Roman" w:cs="Times New Roman"/>
          <w:sz w:val="24"/>
          <w:szCs w:val="24"/>
        </w:rPr>
        <w:t xml:space="preserve">του τμήματος Λογιστικής και Χρηματοοικονομικής και του τμήματος Διεθνών και Ευρωπαϊκών Οικονομικών Σπουδών του Πανεπιστημίου Δυτικής Μακεδονίας έχει ως σκοπό την εξειδίκευση επιστημόνων στον τομέα της Φορολογικής και του Οικονομικού Δικαίου. </w:t>
      </w:r>
    </w:p>
    <w:p w14:paraId="30D21E23" w14:textId="77777777" w:rsidR="00752F67" w:rsidRDefault="00752F67" w:rsidP="00752F67">
      <w:pPr>
        <w:spacing w:after="0" w:line="240" w:lineRule="auto"/>
        <w:jc w:val="both"/>
        <w:rPr>
          <w:rFonts w:ascii="Times New Roman" w:hAnsi="Times New Roman" w:cs="Times New Roman"/>
          <w:sz w:val="24"/>
          <w:szCs w:val="24"/>
        </w:rPr>
      </w:pPr>
      <w:r w:rsidRPr="00F010EB">
        <w:rPr>
          <w:rFonts w:ascii="Times New Roman" w:hAnsi="Times New Roman" w:cs="Times New Roman"/>
          <w:sz w:val="24"/>
          <w:szCs w:val="24"/>
        </w:rPr>
        <w:t>Οι επιμέρους στόχοι του προγράμματος είναι οι εξής:</w:t>
      </w:r>
    </w:p>
    <w:p w14:paraId="790FAAEC" w14:textId="77777777" w:rsidR="00A84481" w:rsidRPr="00F010EB" w:rsidRDefault="00A84481" w:rsidP="00752F67">
      <w:pPr>
        <w:spacing w:after="0" w:line="240" w:lineRule="auto"/>
        <w:jc w:val="both"/>
        <w:rPr>
          <w:rFonts w:ascii="Times New Roman" w:hAnsi="Times New Roman" w:cs="Times New Roman"/>
          <w:sz w:val="24"/>
          <w:szCs w:val="24"/>
        </w:rPr>
      </w:pPr>
    </w:p>
    <w:p w14:paraId="07DAE096" w14:textId="77777777" w:rsidR="00752F67" w:rsidRPr="00F010EB" w:rsidRDefault="00752F67" w:rsidP="00752F67">
      <w:pPr>
        <w:pStyle w:val="a4"/>
        <w:numPr>
          <w:ilvl w:val="0"/>
          <w:numId w:val="1"/>
        </w:numPr>
        <w:spacing w:after="0" w:line="240" w:lineRule="auto"/>
        <w:jc w:val="both"/>
        <w:rPr>
          <w:rFonts w:ascii="Times New Roman" w:hAnsi="Times New Roman"/>
          <w:sz w:val="24"/>
          <w:szCs w:val="24"/>
        </w:rPr>
      </w:pPr>
      <w:r w:rsidRPr="00F010EB">
        <w:rPr>
          <w:rFonts w:ascii="Times New Roman" w:hAnsi="Times New Roman"/>
          <w:sz w:val="24"/>
          <w:szCs w:val="24"/>
        </w:rPr>
        <w:t xml:space="preserve">Η παροχή εξειδικευμένων γνώσεων και δεξιοτήτων στο γνωστικό αντικείμενο της Φορολογικής και του Οικονομικού Δικαίου. ώστε οι απόφοιτοι να είναι κατά το δυνατόν κατάλληλα προετοιμασμένοι για να στελεχώνουν οικονομικές υπηρεσίες, λογιστήρια επιχειρήσεων του ιδιωτικού και δημόσιου </w:t>
      </w:r>
      <w:r w:rsidRPr="00F010EB">
        <w:rPr>
          <w:rFonts w:ascii="Times New Roman" w:hAnsi="Times New Roman"/>
          <w:sz w:val="24"/>
          <w:szCs w:val="24"/>
        </w:rPr>
        <w:lastRenderedPageBreak/>
        <w:t>τομέα, Νομικές, λογιστικές - ελεγκτικές εταιρείες και χρηματοοικονομικούς οργανισμούς.</w:t>
      </w:r>
    </w:p>
    <w:p w14:paraId="72E692FC" w14:textId="77777777" w:rsidR="00752F67" w:rsidRPr="00F010EB" w:rsidRDefault="00752F67" w:rsidP="00752F67">
      <w:pPr>
        <w:pStyle w:val="a4"/>
        <w:numPr>
          <w:ilvl w:val="0"/>
          <w:numId w:val="1"/>
        </w:numPr>
        <w:spacing w:after="0" w:line="240" w:lineRule="auto"/>
        <w:jc w:val="both"/>
        <w:rPr>
          <w:rFonts w:ascii="Times New Roman" w:hAnsi="Times New Roman"/>
          <w:sz w:val="24"/>
          <w:szCs w:val="24"/>
        </w:rPr>
      </w:pPr>
      <w:r w:rsidRPr="00F010EB">
        <w:rPr>
          <w:rFonts w:ascii="Times New Roman" w:hAnsi="Times New Roman"/>
          <w:sz w:val="24"/>
          <w:szCs w:val="24"/>
        </w:rPr>
        <w:t xml:space="preserve">Η προαγωγή της έρευνας και της γνώσης στο ευρύτερο γνωστικό πεδίο της χρηματοοικονομικής μέσω της εκπόνησης διπλωματικών, μελετών, επιστημονικών δημοσιεύσεων, συγγραμμάτων και ευρωπαϊκών/εθνικών προγραμμάτων.   </w:t>
      </w:r>
    </w:p>
    <w:p w14:paraId="12A1CC1B" w14:textId="77777777" w:rsidR="00752F67" w:rsidRPr="00F010EB" w:rsidRDefault="00752F67" w:rsidP="00752F67">
      <w:pPr>
        <w:pStyle w:val="a4"/>
        <w:numPr>
          <w:ilvl w:val="0"/>
          <w:numId w:val="1"/>
        </w:numPr>
        <w:spacing w:after="0" w:line="240" w:lineRule="auto"/>
        <w:jc w:val="both"/>
        <w:rPr>
          <w:rFonts w:ascii="Times New Roman" w:hAnsi="Times New Roman"/>
          <w:sz w:val="24"/>
          <w:szCs w:val="24"/>
        </w:rPr>
      </w:pPr>
      <w:r w:rsidRPr="00F010EB">
        <w:rPr>
          <w:rFonts w:ascii="Times New Roman" w:hAnsi="Times New Roman"/>
          <w:sz w:val="24"/>
          <w:szCs w:val="24"/>
        </w:rPr>
        <w:t xml:space="preserve">Η ανάπτυξη σχέσεων και συνεργασιών με οικονομικούς, κοινωνικούς, πολιτιστικούς και παραγωγικούς φορείς με σκοπό όχι μόνο την προώθηση της γνώσης, αλλά και την αξιοποίηση των αποτελεσμάτων της έρευνας και της καινοτομίας, με προσήλωση στις αρχές της επιστημονικής δεοντολογίας, της βιώσιμης ανάπτυξης και της κοινωνικής συνοχής. Ενδεικτικά αναφέρονται οι παρακάτω συνεργασίες με βάση τη μέχρι τώρα δραστηριότητα: </w:t>
      </w:r>
    </w:p>
    <w:p w14:paraId="641FD357" w14:textId="77777777" w:rsidR="00752F67" w:rsidRPr="00F010EB" w:rsidRDefault="00752F67" w:rsidP="00752F67">
      <w:pPr>
        <w:pStyle w:val="a4"/>
        <w:numPr>
          <w:ilvl w:val="1"/>
          <w:numId w:val="1"/>
        </w:numPr>
        <w:spacing w:after="0" w:line="240" w:lineRule="auto"/>
        <w:ind w:left="1434" w:hanging="357"/>
        <w:jc w:val="both"/>
        <w:rPr>
          <w:rFonts w:ascii="Times New Roman" w:hAnsi="Times New Roman"/>
          <w:sz w:val="24"/>
          <w:szCs w:val="24"/>
        </w:rPr>
      </w:pPr>
      <w:r w:rsidRPr="00F010EB">
        <w:rPr>
          <w:rFonts w:ascii="Times New Roman" w:hAnsi="Times New Roman"/>
          <w:sz w:val="24"/>
          <w:szCs w:val="24"/>
        </w:rPr>
        <w:t>Συνεργασία με την Ένωση Νομικών</w:t>
      </w:r>
    </w:p>
    <w:p w14:paraId="33FB9EE7" w14:textId="77777777" w:rsidR="00752F67" w:rsidRPr="00F010EB" w:rsidRDefault="00752F67" w:rsidP="00752F67">
      <w:pPr>
        <w:pStyle w:val="a4"/>
        <w:numPr>
          <w:ilvl w:val="1"/>
          <w:numId w:val="1"/>
        </w:numPr>
        <w:spacing w:after="0" w:line="240" w:lineRule="auto"/>
        <w:ind w:left="1434" w:hanging="357"/>
        <w:jc w:val="both"/>
        <w:rPr>
          <w:rFonts w:ascii="Times New Roman" w:hAnsi="Times New Roman"/>
          <w:sz w:val="24"/>
          <w:szCs w:val="24"/>
        </w:rPr>
      </w:pPr>
      <w:r w:rsidRPr="00F010EB">
        <w:rPr>
          <w:rFonts w:ascii="Times New Roman" w:hAnsi="Times New Roman"/>
          <w:sz w:val="24"/>
          <w:szCs w:val="24"/>
        </w:rPr>
        <w:t>Συνεργασία με το Οικονομικό Επιμελητήριο</w:t>
      </w:r>
    </w:p>
    <w:p w14:paraId="570BC5C7" w14:textId="77777777" w:rsidR="00752F67" w:rsidRPr="00F010EB" w:rsidRDefault="00752F67" w:rsidP="00752F67">
      <w:pPr>
        <w:pStyle w:val="a4"/>
        <w:numPr>
          <w:ilvl w:val="1"/>
          <w:numId w:val="1"/>
        </w:numPr>
        <w:spacing w:after="0" w:line="240" w:lineRule="auto"/>
        <w:ind w:left="1434" w:hanging="357"/>
        <w:jc w:val="both"/>
        <w:rPr>
          <w:rFonts w:ascii="Times New Roman" w:hAnsi="Times New Roman"/>
          <w:sz w:val="24"/>
          <w:szCs w:val="24"/>
        </w:rPr>
      </w:pPr>
      <w:r w:rsidRPr="00F010EB">
        <w:rPr>
          <w:rFonts w:ascii="Times New Roman" w:hAnsi="Times New Roman"/>
          <w:sz w:val="24"/>
          <w:szCs w:val="24"/>
        </w:rPr>
        <w:t>Συνεργασία με το Εμπορικό και Βιομηχανικό Επιμελητήριο</w:t>
      </w:r>
    </w:p>
    <w:p w14:paraId="79AF5688" w14:textId="77777777" w:rsidR="00752F67" w:rsidRPr="00F010EB" w:rsidRDefault="00752F67" w:rsidP="00752F67">
      <w:pPr>
        <w:pStyle w:val="a4"/>
        <w:numPr>
          <w:ilvl w:val="1"/>
          <w:numId w:val="1"/>
        </w:numPr>
        <w:spacing w:after="0" w:line="240" w:lineRule="auto"/>
        <w:ind w:left="1434" w:hanging="357"/>
        <w:jc w:val="both"/>
        <w:rPr>
          <w:rFonts w:ascii="Times New Roman" w:hAnsi="Times New Roman"/>
          <w:sz w:val="24"/>
          <w:szCs w:val="24"/>
        </w:rPr>
      </w:pPr>
      <w:r w:rsidRPr="00F010EB">
        <w:rPr>
          <w:rFonts w:ascii="Times New Roman" w:hAnsi="Times New Roman"/>
          <w:sz w:val="24"/>
          <w:szCs w:val="24"/>
        </w:rPr>
        <w:t>Συνεργασία με τις ενώσεις Φοροτεχνικών-Λογιστών</w:t>
      </w:r>
    </w:p>
    <w:p w14:paraId="5697872E" w14:textId="77777777" w:rsidR="00752F67" w:rsidRPr="00F010EB" w:rsidRDefault="00752F67" w:rsidP="00752F67">
      <w:pPr>
        <w:spacing w:line="240" w:lineRule="auto"/>
        <w:jc w:val="both"/>
        <w:rPr>
          <w:rFonts w:ascii="Times New Roman" w:hAnsi="Times New Roman" w:cs="Times New Roman"/>
          <w:sz w:val="24"/>
          <w:szCs w:val="24"/>
        </w:rPr>
      </w:pPr>
    </w:p>
    <w:p w14:paraId="0E29DF95" w14:textId="77777777" w:rsidR="00752F67" w:rsidRPr="00F010EB" w:rsidRDefault="00752F67" w:rsidP="00F010EB">
      <w:pPr>
        <w:pStyle w:val="a4"/>
        <w:numPr>
          <w:ilvl w:val="0"/>
          <w:numId w:val="4"/>
        </w:numPr>
        <w:spacing w:after="0" w:line="360" w:lineRule="auto"/>
        <w:jc w:val="both"/>
        <w:rPr>
          <w:rFonts w:ascii="Times New Roman" w:hAnsi="Times New Roman"/>
          <w:b/>
          <w:sz w:val="24"/>
          <w:szCs w:val="24"/>
        </w:rPr>
      </w:pPr>
      <w:r w:rsidRPr="00F010EB">
        <w:rPr>
          <w:rFonts w:ascii="Times New Roman" w:hAnsi="Times New Roman"/>
          <w:b/>
          <w:sz w:val="24"/>
          <w:szCs w:val="24"/>
        </w:rPr>
        <w:t>Κατηγορία Πτυχιούχων</w:t>
      </w:r>
    </w:p>
    <w:p w14:paraId="777311DF" w14:textId="77777777" w:rsidR="00752F67" w:rsidRPr="00F010EB" w:rsidRDefault="00752F67" w:rsidP="00752F67">
      <w:pPr>
        <w:spacing w:after="0" w:line="360" w:lineRule="auto"/>
        <w:jc w:val="both"/>
        <w:rPr>
          <w:rFonts w:ascii="Times New Roman" w:hAnsi="Times New Roman" w:cs="Times New Roman"/>
          <w:sz w:val="24"/>
          <w:szCs w:val="24"/>
        </w:rPr>
      </w:pPr>
      <w:r w:rsidRPr="00F010EB">
        <w:rPr>
          <w:rFonts w:ascii="Times New Roman" w:hAnsi="Times New Roman" w:cs="Times New Roman"/>
          <w:sz w:val="24"/>
          <w:szCs w:val="24"/>
        </w:rPr>
        <w:t xml:space="preserve">Το ΔΠΜΣ απευθύνεται κυρίως, αλλά όχι αποκλειστικά, σε πτυχιούχους τμημάτων Νομικής, Λογιστικής, Διοίκησης Επιχειρήσεων, Χρηματοοικονομικής, Οικονομικών Επιστημών και εφαρμοσμένων επιστημονικών αντικειμένων Ανώτατων Εκπαιδευτικών Ιδρυμάτων της ημεδαπής ή/και αναγνωρισμένων ομοταγών ιδρυμάτων της αλλοδαπής. Προϋπόθεση για την επιλογή αποτελεί η επαρκής γνώση της αγγλικής γλώσσας, η οποία θα διαπιστώνεται είτε με την κατοχή πιστοποιητικού επιπέδου </w:t>
      </w:r>
      <w:r w:rsidRPr="00F010EB">
        <w:rPr>
          <w:rFonts w:ascii="Times New Roman" w:hAnsi="Times New Roman" w:cs="Times New Roman"/>
          <w:sz w:val="24"/>
          <w:szCs w:val="24"/>
          <w:lang w:val="en-US"/>
        </w:rPr>
        <w:t>Lower</w:t>
      </w:r>
      <w:r w:rsidRPr="00F010EB">
        <w:rPr>
          <w:rFonts w:ascii="Times New Roman" w:hAnsi="Times New Roman" w:cs="Times New Roman"/>
          <w:sz w:val="24"/>
          <w:szCs w:val="24"/>
        </w:rPr>
        <w:t xml:space="preserve">, είτε με εξετάσεις που θα πραγματοποιούνται με ευθύνη της Συντονιστικής Επιτροπής. Στα ακαδημαϊκά κριτήρια επιλογής περιλαμβάνονται: α) ο βαθμός του πτυχίου, β) η βαθμολογία στα μαθήματα που είναι σχετικά με το αντικείμενο Νομική ή Λογιστική και Φοροτεχνική γ) η επαγγελματική προϋπηρεσία γ) η ερευνητική δραστηριότητα, δ) το επίπεδο γλωσσομάθειας. </w:t>
      </w:r>
    </w:p>
    <w:p w14:paraId="14818170" w14:textId="77777777" w:rsidR="00752F67" w:rsidRPr="00F010EB" w:rsidRDefault="00752F67" w:rsidP="00752F67">
      <w:pPr>
        <w:spacing w:line="240" w:lineRule="auto"/>
        <w:rPr>
          <w:rFonts w:ascii="Times New Roman" w:hAnsi="Times New Roman" w:cs="Times New Roman"/>
          <w:color w:val="000000"/>
          <w:sz w:val="24"/>
          <w:szCs w:val="24"/>
          <w:shd w:val="clear" w:color="auto" w:fill="F5F5F5"/>
        </w:rPr>
      </w:pPr>
    </w:p>
    <w:p w14:paraId="474F6F0B" w14:textId="77777777" w:rsidR="00752F67" w:rsidRPr="00F010EB" w:rsidRDefault="00752F67" w:rsidP="00F010EB">
      <w:pPr>
        <w:pStyle w:val="a4"/>
        <w:numPr>
          <w:ilvl w:val="0"/>
          <w:numId w:val="4"/>
        </w:numPr>
        <w:spacing w:after="0" w:line="360" w:lineRule="auto"/>
        <w:jc w:val="both"/>
        <w:rPr>
          <w:rFonts w:ascii="Times New Roman" w:hAnsi="Times New Roman"/>
          <w:b/>
          <w:sz w:val="24"/>
          <w:szCs w:val="24"/>
        </w:rPr>
      </w:pPr>
      <w:r w:rsidRPr="00F010EB">
        <w:rPr>
          <w:rFonts w:ascii="Times New Roman" w:hAnsi="Times New Roman"/>
          <w:b/>
          <w:sz w:val="24"/>
          <w:szCs w:val="24"/>
        </w:rPr>
        <w:t>Χρονική διάρκεια</w:t>
      </w:r>
    </w:p>
    <w:p w14:paraId="4D63CC2A" w14:textId="77777777" w:rsidR="00752F67" w:rsidRPr="00F010EB" w:rsidRDefault="00752F67" w:rsidP="00752F67">
      <w:pPr>
        <w:spacing w:after="0" w:line="360" w:lineRule="auto"/>
        <w:jc w:val="both"/>
        <w:rPr>
          <w:rFonts w:ascii="Times New Roman" w:hAnsi="Times New Roman" w:cs="Times New Roman"/>
          <w:sz w:val="24"/>
          <w:szCs w:val="24"/>
        </w:rPr>
      </w:pPr>
      <w:r w:rsidRPr="00F010EB">
        <w:rPr>
          <w:rFonts w:ascii="Times New Roman" w:hAnsi="Times New Roman" w:cs="Times New Roman"/>
          <w:sz w:val="24"/>
          <w:szCs w:val="24"/>
        </w:rPr>
        <w:t xml:space="preserve">Η διάρκεια του ΔΠΜΣ που οδηγεί στο Δίπλωμα Μεταπτυχιακών Σπουδών (Δ.Μ.Σ.) στη </w:t>
      </w:r>
      <w:r w:rsidRPr="00F010EB">
        <w:rPr>
          <w:rFonts w:ascii="Times New Roman" w:hAnsi="Times New Roman" w:cs="Times New Roman"/>
          <w:b/>
          <w:bCs/>
          <w:sz w:val="24"/>
          <w:szCs w:val="24"/>
        </w:rPr>
        <w:t>Φορολογική και Οικονομικό Δίκαιο των Επιχειρήσεων: Ενωσιακό και Ελληνικό Πλαίσιο</w:t>
      </w:r>
      <w:r w:rsidRPr="00F010EB">
        <w:rPr>
          <w:rFonts w:ascii="Times New Roman" w:hAnsi="Times New Roman" w:cs="Times New Roman"/>
          <w:sz w:val="24"/>
          <w:szCs w:val="24"/>
        </w:rPr>
        <w:t xml:space="preserve"> θα είναι 3 εξάμηνα, εκ των οποίων το 3ο εξάμηνο διατίθεται για την εκπόνηση της διπλωματικής εργασίας. Κατά τη διάρκεια των πρώτων δυο εξαμήνων οι φοιτητές θα παρακολουθούν 6 υποχρεωτικά μαθήματα, που περιλαμβάνουν διδασκαλία δεκατριών (13) εβδομάδων. </w:t>
      </w:r>
    </w:p>
    <w:p w14:paraId="089C58EE" w14:textId="77777777" w:rsidR="00752F67" w:rsidRPr="00F010EB" w:rsidRDefault="00752F67" w:rsidP="00F010EB">
      <w:pPr>
        <w:pStyle w:val="a4"/>
        <w:numPr>
          <w:ilvl w:val="0"/>
          <w:numId w:val="4"/>
        </w:numPr>
        <w:spacing w:after="0" w:line="360" w:lineRule="auto"/>
        <w:jc w:val="both"/>
        <w:rPr>
          <w:rFonts w:ascii="Times New Roman" w:hAnsi="Times New Roman"/>
          <w:b/>
          <w:sz w:val="24"/>
          <w:szCs w:val="24"/>
        </w:rPr>
      </w:pPr>
      <w:r w:rsidRPr="00F010EB">
        <w:rPr>
          <w:rFonts w:ascii="Times New Roman" w:hAnsi="Times New Roman"/>
          <w:b/>
          <w:sz w:val="24"/>
          <w:szCs w:val="24"/>
        </w:rPr>
        <w:t>Πρόγραμμα μαθημάτων</w:t>
      </w:r>
    </w:p>
    <w:p w14:paraId="710C44A0" w14:textId="77777777" w:rsidR="00752F67" w:rsidRPr="00F010EB" w:rsidRDefault="00752F67" w:rsidP="00752F67">
      <w:pPr>
        <w:spacing w:after="0" w:line="360" w:lineRule="auto"/>
        <w:jc w:val="both"/>
        <w:rPr>
          <w:rFonts w:ascii="Times New Roman" w:hAnsi="Times New Roman" w:cs="Times New Roman"/>
          <w:sz w:val="24"/>
          <w:szCs w:val="24"/>
        </w:rPr>
      </w:pPr>
      <w:r w:rsidRPr="00F010EB">
        <w:rPr>
          <w:rFonts w:ascii="Times New Roman" w:eastAsia="Times New Roman" w:hAnsi="Times New Roman" w:cs="Times New Roman"/>
          <w:bCs/>
          <w:sz w:val="24"/>
          <w:szCs w:val="24"/>
          <w:lang w:eastAsia="el-GR"/>
        </w:rPr>
        <w:lastRenderedPageBreak/>
        <w:t xml:space="preserve"> Για την απόκτηση του Μ.Δ.Ε. απαιτείται η επιτυχής εξέταση σε όλα τα μαθήματα του προγράμματος καθώς και η επιτυχής εξέταση της μεταπτυχιακής διπλωματικής εργασίας. </w:t>
      </w:r>
      <w:r w:rsidRPr="00F010EB">
        <w:rPr>
          <w:rFonts w:ascii="Times New Roman" w:hAnsi="Times New Roman" w:cs="Times New Roman"/>
          <w:sz w:val="24"/>
          <w:szCs w:val="24"/>
        </w:rPr>
        <w:t>Τα μαθήματα και η διπλωματική εργασία βαθμολογούνται με άριστα το δέκα (10). Κάθε μεταπτυχιακό μάθημα έχει 5 πιστωτικές μονάδες (Π.Μ.) σύμφωνα με το Ευρωπαϊκό Σύστημα Μονάδων Μεταφοράς (</w:t>
      </w:r>
      <w:r w:rsidRPr="00F010EB">
        <w:rPr>
          <w:rFonts w:ascii="Times New Roman" w:hAnsi="Times New Roman" w:cs="Times New Roman"/>
          <w:sz w:val="24"/>
          <w:szCs w:val="24"/>
          <w:lang w:val="en-US"/>
        </w:rPr>
        <w:t>ECTS</w:t>
      </w:r>
      <w:r w:rsidRPr="00F010EB">
        <w:rPr>
          <w:rFonts w:ascii="Times New Roman" w:hAnsi="Times New Roman" w:cs="Times New Roman"/>
          <w:sz w:val="24"/>
          <w:szCs w:val="24"/>
        </w:rPr>
        <w:t xml:space="preserve">), ενώ συνολικά αντιστοιχούν σε τριάντα (30) πιστωτικές μονάδες ανά εξάμηνο σπουδών. Επίσης, η διπλωματική εργασία αντιστοιχεί σε τριάντα (30) πιστωτικές μονάδες. Το Δίπλωμα Μεταπτυχιακών Σπουδών (Δ.Μ.Σ.) απονέμεται μετά τη συμπλήρωση 90 πιστωτικών μονάδων.  </w:t>
      </w:r>
    </w:p>
    <w:p w14:paraId="7EB1A7BB" w14:textId="77777777" w:rsidR="00752F67" w:rsidRPr="00070D24" w:rsidRDefault="00752F67" w:rsidP="00752F67">
      <w:pPr>
        <w:keepNext/>
        <w:autoSpaceDE w:val="0"/>
        <w:spacing w:after="0" w:line="240" w:lineRule="auto"/>
        <w:ind w:firstLine="567"/>
        <w:jc w:val="center"/>
        <w:rPr>
          <w:rFonts w:ascii="Times New Roman" w:hAnsi="Times New Roman"/>
        </w:rPr>
      </w:pPr>
      <w:bookmarkStart w:id="0" w:name="_Hlk102060405"/>
      <w:r w:rsidRPr="00070D24">
        <w:rPr>
          <w:rFonts w:ascii="Times New Roman" w:hAnsi="Times New Roman"/>
          <w:b/>
          <w:u w:val="single"/>
        </w:rPr>
        <w:t>Πρόγραμμα μαθημάτων Μεταπτυχιακών Σπουδών</w:t>
      </w:r>
    </w:p>
    <w:p w14:paraId="007CA9A6" w14:textId="77777777" w:rsidR="00752F67" w:rsidRPr="00070D24" w:rsidRDefault="00752F67" w:rsidP="00752F67">
      <w:pPr>
        <w:pStyle w:val="Web"/>
        <w:keepNext/>
        <w:spacing w:before="0" w:after="0"/>
        <w:jc w:val="center"/>
        <w:rPr>
          <w:sz w:val="22"/>
          <w:szCs w:val="22"/>
        </w:rPr>
      </w:pPr>
      <w:r w:rsidRPr="00070D24">
        <w:rPr>
          <w:b/>
          <w:bCs/>
          <w:i/>
          <w:iCs/>
          <w:sz w:val="22"/>
          <w:szCs w:val="22"/>
        </w:rPr>
        <w:t>1</w:t>
      </w:r>
      <w:r w:rsidRPr="00070D24">
        <w:rPr>
          <w:b/>
          <w:bCs/>
          <w:i/>
          <w:iCs/>
          <w:sz w:val="22"/>
          <w:szCs w:val="22"/>
          <w:vertAlign w:val="superscript"/>
        </w:rPr>
        <w:t>ο</w:t>
      </w:r>
      <w:r w:rsidRPr="00070D24">
        <w:rPr>
          <w:b/>
          <w:bCs/>
          <w:i/>
          <w:iCs/>
          <w:sz w:val="22"/>
          <w:szCs w:val="22"/>
        </w:rPr>
        <w:t xml:space="preserve">  Εξάμηνο:  1</w:t>
      </w:r>
      <w:r w:rsidRPr="00070D24">
        <w:rPr>
          <w:b/>
          <w:bCs/>
          <w:i/>
          <w:iCs/>
          <w:sz w:val="22"/>
          <w:szCs w:val="22"/>
          <w:vertAlign w:val="superscript"/>
        </w:rPr>
        <w:t>st</w:t>
      </w:r>
      <w:r w:rsidRPr="00070D24">
        <w:rPr>
          <w:sz w:val="22"/>
          <w:szCs w:val="22"/>
        </w:rPr>
        <w:t xml:space="preserve"> SEMESTER</w:t>
      </w:r>
    </w:p>
    <w:tbl>
      <w:tblPr>
        <w:tblW w:w="9529" w:type="dxa"/>
        <w:tblInd w:w="-601" w:type="dxa"/>
        <w:tblLayout w:type="fixed"/>
        <w:tblLook w:val="0000" w:firstRow="0" w:lastRow="0" w:firstColumn="0" w:lastColumn="0" w:noHBand="0" w:noVBand="0"/>
      </w:tblPr>
      <w:tblGrid>
        <w:gridCol w:w="709"/>
        <w:gridCol w:w="5954"/>
        <w:gridCol w:w="142"/>
        <w:gridCol w:w="708"/>
        <w:gridCol w:w="426"/>
        <w:gridCol w:w="425"/>
        <w:gridCol w:w="1165"/>
      </w:tblGrid>
      <w:tr w:rsidR="00752F67" w:rsidRPr="00070D24" w14:paraId="2A6A6D94" w14:textId="77777777" w:rsidTr="005651AE">
        <w:trPr>
          <w:trHeight w:val="284"/>
        </w:trPr>
        <w:tc>
          <w:tcPr>
            <w:tcW w:w="709" w:type="dxa"/>
            <w:tcBorders>
              <w:top w:val="single" w:sz="8" w:space="0" w:color="000000"/>
              <w:left w:val="single" w:sz="8" w:space="0" w:color="000000"/>
              <w:bottom w:val="single" w:sz="8" w:space="0" w:color="000000"/>
              <w:right w:val="single" w:sz="8" w:space="0" w:color="000000"/>
            </w:tcBorders>
            <w:vAlign w:val="center"/>
          </w:tcPr>
          <w:p w14:paraId="4984EA65" w14:textId="77777777" w:rsidR="00752F67" w:rsidRPr="00070D24" w:rsidRDefault="00752F67" w:rsidP="00432F23">
            <w:pPr>
              <w:spacing w:after="0" w:line="240" w:lineRule="auto"/>
              <w:jc w:val="center"/>
              <w:rPr>
                <w:rFonts w:ascii="Times New Roman" w:hAnsi="Times New Roman"/>
              </w:rPr>
            </w:pPr>
            <w:bookmarkStart w:id="1" w:name="_Hlk102060060"/>
            <w:bookmarkEnd w:id="0"/>
            <w:r w:rsidRPr="00070D24">
              <w:rPr>
                <w:rFonts w:ascii="Times New Roman" w:hAnsi="Times New Roman"/>
                <w:lang w:eastAsia="el-GR"/>
              </w:rPr>
              <w:t>Α/Α</w:t>
            </w:r>
          </w:p>
        </w:tc>
        <w:tc>
          <w:tcPr>
            <w:tcW w:w="5954" w:type="dxa"/>
            <w:tcBorders>
              <w:top w:val="single" w:sz="8" w:space="0" w:color="000000"/>
              <w:left w:val="nil"/>
              <w:bottom w:val="single" w:sz="8" w:space="0" w:color="000000"/>
              <w:right w:val="nil"/>
            </w:tcBorders>
            <w:vAlign w:val="center"/>
          </w:tcPr>
          <w:p w14:paraId="0B20FB2A" w14:textId="77777777" w:rsidR="00752F67" w:rsidRPr="00070D24" w:rsidRDefault="00752F67" w:rsidP="00432F23">
            <w:pPr>
              <w:spacing w:after="0" w:line="240" w:lineRule="auto"/>
              <w:jc w:val="both"/>
              <w:rPr>
                <w:rFonts w:ascii="Times New Roman" w:hAnsi="Times New Roman"/>
              </w:rPr>
            </w:pPr>
            <w:r w:rsidRPr="00070D24">
              <w:rPr>
                <w:rFonts w:ascii="Times New Roman" w:hAnsi="Times New Roman"/>
                <w:b/>
                <w:bCs/>
                <w:lang w:eastAsia="el-GR"/>
              </w:rPr>
              <w:t>Τίτλος μαθήματος</w:t>
            </w:r>
          </w:p>
        </w:tc>
        <w:tc>
          <w:tcPr>
            <w:tcW w:w="850" w:type="dxa"/>
            <w:gridSpan w:val="2"/>
            <w:tcBorders>
              <w:top w:val="single" w:sz="8" w:space="0" w:color="000000"/>
              <w:left w:val="nil"/>
              <w:bottom w:val="single" w:sz="8" w:space="0" w:color="000000"/>
              <w:right w:val="single" w:sz="8" w:space="0" w:color="000000"/>
            </w:tcBorders>
            <w:vAlign w:val="center"/>
          </w:tcPr>
          <w:p w14:paraId="0B502A5E"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
                <w:bCs/>
                <w:lang w:eastAsia="el-GR"/>
              </w:rPr>
              <w:t>Συν</w:t>
            </w:r>
            <w:r w:rsidRPr="00070D24">
              <w:rPr>
                <w:rFonts w:ascii="Times New Roman" w:hAnsi="Times New Roman"/>
                <w:b/>
                <w:bCs/>
                <w:lang w:val="en-US" w:eastAsia="el-GR"/>
              </w:rPr>
              <w:t>.</w:t>
            </w:r>
            <w:r w:rsidRPr="00070D24">
              <w:rPr>
                <w:rFonts w:ascii="Times New Roman" w:hAnsi="Times New Roman"/>
                <w:b/>
                <w:bCs/>
                <w:lang w:eastAsia="el-GR"/>
              </w:rPr>
              <w:t xml:space="preserve">  Ωρών</w:t>
            </w:r>
          </w:p>
        </w:tc>
        <w:tc>
          <w:tcPr>
            <w:tcW w:w="426" w:type="dxa"/>
            <w:tcBorders>
              <w:top w:val="single" w:sz="8" w:space="0" w:color="000000"/>
              <w:left w:val="nil"/>
              <w:bottom w:val="single" w:sz="8" w:space="0" w:color="000000"/>
              <w:right w:val="single" w:sz="8" w:space="0" w:color="000000"/>
            </w:tcBorders>
            <w:vAlign w:val="center"/>
          </w:tcPr>
          <w:p w14:paraId="1D75FCCA"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
                <w:bCs/>
                <w:lang w:eastAsia="el-GR"/>
              </w:rPr>
              <w:t>Θ</w:t>
            </w:r>
          </w:p>
        </w:tc>
        <w:tc>
          <w:tcPr>
            <w:tcW w:w="425" w:type="dxa"/>
            <w:tcBorders>
              <w:top w:val="single" w:sz="8" w:space="0" w:color="000000"/>
              <w:left w:val="nil"/>
              <w:bottom w:val="single" w:sz="8" w:space="0" w:color="000000"/>
              <w:right w:val="single" w:sz="8" w:space="0" w:color="000000"/>
            </w:tcBorders>
            <w:vAlign w:val="center"/>
          </w:tcPr>
          <w:p w14:paraId="526FA467"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
                <w:bCs/>
                <w:lang w:eastAsia="el-GR"/>
              </w:rPr>
              <w:t>Α</w:t>
            </w:r>
          </w:p>
        </w:tc>
        <w:tc>
          <w:tcPr>
            <w:tcW w:w="1165" w:type="dxa"/>
            <w:tcBorders>
              <w:top w:val="single" w:sz="8" w:space="0" w:color="000000"/>
              <w:left w:val="nil"/>
              <w:bottom w:val="single" w:sz="8" w:space="0" w:color="000000"/>
              <w:right w:val="single" w:sz="8" w:space="0" w:color="000000"/>
            </w:tcBorders>
            <w:vAlign w:val="center"/>
          </w:tcPr>
          <w:p w14:paraId="2002E726"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
                <w:bCs/>
                <w:lang w:eastAsia="el-GR"/>
              </w:rPr>
              <w:t>Π/Μ (ECTS)</w:t>
            </w:r>
          </w:p>
        </w:tc>
      </w:tr>
      <w:bookmarkEnd w:id="1"/>
      <w:tr w:rsidR="00752F67" w:rsidRPr="00070D24" w14:paraId="7460183E" w14:textId="77777777" w:rsidTr="005651AE">
        <w:trPr>
          <w:trHeight w:val="284"/>
        </w:trPr>
        <w:tc>
          <w:tcPr>
            <w:tcW w:w="709" w:type="dxa"/>
            <w:tcBorders>
              <w:top w:val="single" w:sz="8" w:space="0" w:color="000000"/>
              <w:left w:val="single" w:sz="8" w:space="0" w:color="000000"/>
              <w:bottom w:val="single" w:sz="8" w:space="0" w:color="000000"/>
              <w:right w:val="single" w:sz="8" w:space="0" w:color="000000"/>
            </w:tcBorders>
            <w:vAlign w:val="center"/>
          </w:tcPr>
          <w:p w14:paraId="4FFA9943"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val="en-US" w:eastAsia="el-GR"/>
              </w:rPr>
              <w:t>1</w:t>
            </w:r>
          </w:p>
        </w:tc>
        <w:tc>
          <w:tcPr>
            <w:tcW w:w="5954" w:type="dxa"/>
            <w:tcBorders>
              <w:top w:val="single" w:sz="8" w:space="0" w:color="000000"/>
              <w:left w:val="nil"/>
              <w:bottom w:val="single" w:sz="8" w:space="0" w:color="000000"/>
              <w:right w:val="nil"/>
            </w:tcBorders>
            <w:vAlign w:val="center"/>
          </w:tcPr>
          <w:p w14:paraId="5BD678A7" w14:textId="26DF0D6B" w:rsidR="00752F67" w:rsidRPr="00070D24" w:rsidRDefault="00752F67" w:rsidP="00432F23">
            <w:pPr>
              <w:spacing w:after="0" w:line="240" w:lineRule="auto"/>
              <w:jc w:val="both"/>
              <w:rPr>
                <w:rFonts w:ascii="Times New Roman" w:hAnsi="Times New Roman"/>
                <w:bCs/>
                <w:lang w:eastAsia="el-GR"/>
              </w:rPr>
            </w:pPr>
            <w:r w:rsidRPr="00070D24">
              <w:rPr>
                <w:rFonts w:ascii="Times New Roman" w:hAnsi="Times New Roman"/>
                <w:bCs/>
                <w:lang w:eastAsia="el-GR"/>
              </w:rPr>
              <w:t>Ειδικά Θέματα Εταιρικού Δικαίου και Εταιρικής Διακυβέρνησης (Special Issues of Corporate Law and Corporate</w:t>
            </w:r>
            <w:r w:rsidR="00960AB4">
              <w:rPr>
                <w:rFonts w:ascii="Times New Roman" w:hAnsi="Times New Roman"/>
                <w:bCs/>
                <w:lang w:eastAsia="el-GR"/>
              </w:rPr>
              <w:t xml:space="preserve"> </w:t>
            </w:r>
            <w:r w:rsidRPr="00070D24">
              <w:rPr>
                <w:rFonts w:ascii="Times New Roman" w:hAnsi="Times New Roman"/>
                <w:bCs/>
                <w:lang w:eastAsia="el-GR"/>
              </w:rPr>
              <w:t xml:space="preserve">Governance) </w:t>
            </w:r>
          </w:p>
        </w:tc>
        <w:tc>
          <w:tcPr>
            <w:tcW w:w="850" w:type="dxa"/>
            <w:gridSpan w:val="2"/>
            <w:tcBorders>
              <w:top w:val="single" w:sz="8" w:space="0" w:color="000000"/>
              <w:left w:val="nil"/>
              <w:bottom w:val="single" w:sz="8" w:space="0" w:color="000000"/>
              <w:right w:val="single" w:sz="8" w:space="0" w:color="000000"/>
            </w:tcBorders>
            <w:vAlign w:val="center"/>
          </w:tcPr>
          <w:p w14:paraId="4DDF8C4A"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2</w:t>
            </w:r>
          </w:p>
        </w:tc>
        <w:tc>
          <w:tcPr>
            <w:tcW w:w="426" w:type="dxa"/>
            <w:tcBorders>
              <w:top w:val="single" w:sz="8" w:space="0" w:color="000000"/>
              <w:left w:val="nil"/>
              <w:bottom w:val="single" w:sz="8" w:space="0" w:color="000000"/>
              <w:right w:val="single" w:sz="8" w:space="0" w:color="000000"/>
            </w:tcBorders>
            <w:vAlign w:val="center"/>
          </w:tcPr>
          <w:p w14:paraId="1415C2C2"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1</w:t>
            </w:r>
          </w:p>
        </w:tc>
        <w:tc>
          <w:tcPr>
            <w:tcW w:w="425" w:type="dxa"/>
            <w:tcBorders>
              <w:top w:val="single" w:sz="8" w:space="0" w:color="000000"/>
              <w:left w:val="nil"/>
              <w:bottom w:val="single" w:sz="8" w:space="0" w:color="000000"/>
              <w:right w:val="single" w:sz="8" w:space="0" w:color="000000"/>
            </w:tcBorders>
            <w:vAlign w:val="center"/>
          </w:tcPr>
          <w:p w14:paraId="21DD5815"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1</w:t>
            </w:r>
          </w:p>
        </w:tc>
        <w:tc>
          <w:tcPr>
            <w:tcW w:w="1165" w:type="dxa"/>
            <w:tcBorders>
              <w:top w:val="single" w:sz="8" w:space="0" w:color="000000"/>
              <w:left w:val="nil"/>
              <w:bottom w:val="single" w:sz="8" w:space="0" w:color="000000"/>
              <w:right w:val="single" w:sz="8" w:space="0" w:color="000000"/>
            </w:tcBorders>
            <w:vAlign w:val="center"/>
          </w:tcPr>
          <w:p w14:paraId="4388DBAB"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5</w:t>
            </w:r>
          </w:p>
        </w:tc>
      </w:tr>
      <w:tr w:rsidR="00752F67" w:rsidRPr="00070D24" w14:paraId="5177C61E" w14:textId="77777777" w:rsidTr="005651AE">
        <w:trPr>
          <w:trHeight w:val="383"/>
        </w:trPr>
        <w:tc>
          <w:tcPr>
            <w:tcW w:w="709" w:type="dxa"/>
            <w:tcBorders>
              <w:top w:val="nil"/>
              <w:left w:val="single" w:sz="8" w:space="0" w:color="000000"/>
              <w:bottom w:val="single" w:sz="8" w:space="0" w:color="000000"/>
              <w:right w:val="single" w:sz="8" w:space="0" w:color="000000"/>
            </w:tcBorders>
            <w:vAlign w:val="center"/>
          </w:tcPr>
          <w:p w14:paraId="258EFCA9"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2</w:t>
            </w:r>
          </w:p>
        </w:tc>
        <w:tc>
          <w:tcPr>
            <w:tcW w:w="5954" w:type="dxa"/>
            <w:tcBorders>
              <w:top w:val="nil"/>
              <w:left w:val="nil"/>
              <w:bottom w:val="single" w:sz="8" w:space="0" w:color="000000"/>
              <w:right w:val="nil"/>
            </w:tcBorders>
            <w:vAlign w:val="center"/>
          </w:tcPr>
          <w:p w14:paraId="797F95DD" w14:textId="78DBE4A2" w:rsidR="00752F67" w:rsidRPr="004060A9" w:rsidRDefault="00752F67" w:rsidP="00432F23">
            <w:pPr>
              <w:spacing w:after="0" w:line="240" w:lineRule="auto"/>
              <w:jc w:val="both"/>
              <w:rPr>
                <w:rFonts w:ascii="Times New Roman" w:hAnsi="Times New Roman"/>
                <w:bCs/>
                <w:lang w:val="en-US" w:eastAsia="el-GR"/>
              </w:rPr>
            </w:pPr>
            <w:r w:rsidRPr="00070D24">
              <w:rPr>
                <w:rFonts w:ascii="Times New Roman" w:hAnsi="Times New Roman"/>
                <w:bCs/>
                <w:lang w:eastAsia="el-GR"/>
              </w:rPr>
              <w:t>Σύγχρονες</w:t>
            </w:r>
            <w:r w:rsidR="00960AB4" w:rsidRPr="00960AB4">
              <w:rPr>
                <w:rFonts w:ascii="Times New Roman" w:hAnsi="Times New Roman"/>
                <w:bCs/>
                <w:lang w:val="en-US" w:eastAsia="el-GR"/>
              </w:rPr>
              <w:t xml:space="preserve"> </w:t>
            </w:r>
            <w:r w:rsidRPr="00070D24">
              <w:rPr>
                <w:rFonts w:ascii="Times New Roman" w:hAnsi="Times New Roman"/>
                <w:bCs/>
                <w:lang w:eastAsia="el-GR"/>
              </w:rPr>
              <w:t>Μορφές</w:t>
            </w:r>
            <w:r w:rsidR="00960AB4" w:rsidRPr="00960AB4">
              <w:rPr>
                <w:rFonts w:ascii="Times New Roman" w:hAnsi="Times New Roman"/>
                <w:bCs/>
                <w:lang w:val="en-US" w:eastAsia="el-GR"/>
              </w:rPr>
              <w:t xml:space="preserve"> </w:t>
            </w:r>
            <w:r w:rsidRPr="00070D24">
              <w:rPr>
                <w:rFonts w:ascii="Times New Roman" w:hAnsi="Times New Roman"/>
                <w:bCs/>
                <w:lang w:eastAsia="el-GR"/>
              </w:rPr>
              <w:t>Συμβάσεων</w:t>
            </w:r>
            <w:r w:rsidRPr="004060A9">
              <w:rPr>
                <w:rFonts w:ascii="Times New Roman" w:hAnsi="Times New Roman"/>
                <w:bCs/>
                <w:lang w:val="en-US" w:eastAsia="el-GR"/>
              </w:rPr>
              <w:t xml:space="preserve"> (Modern Forms of contracts) </w:t>
            </w:r>
          </w:p>
        </w:tc>
        <w:tc>
          <w:tcPr>
            <w:tcW w:w="850" w:type="dxa"/>
            <w:gridSpan w:val="2"/>
            <w:tcBorders>
              <w:top w:val="nil"/>
              <w:left w:val="nil"/>
              <w:bottom w:val="single" w:sz="8" w:space="0" w:color="000000"/>
              <w:right w:val="single" w:sz="8" w:space="0" w:color="000000"/>
            </w:tcBorders>
            <w:vAlign w:val="center"/>
          </w:tcPr>
          <w:p w14:paraId="2EA54183"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2</w:t>
            </w:r>
          </w:p>
        </w:tc>
        <w:tc>
          <w:tcPr>
            <w:tcW w:w="426" w:type="dxa"/>
            <w:tcBorders>
              <w:top w:val="nil"/>
              <w:left w:val="nil"/>
              <w:bottom w:val="single" w:sz="8" w:space="0" w:color="000000"/>
              <w:right w:val="single" w:sz="8" w:space="0" w:color="000000"/>
            </w:tcBorders>
            <w:vAlign w:val="center"/>
          </w:tcPr>
          <w:p w14:paraId="14CF0CBE"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425" w:type="dxa"/>
            <w:tcBorders>
              <w:top w:val="nil"/>
              <w:left w:val="nil"/>
              <w:bottom w:val="single" w:sz="8" w:space="0" w:color="000000"/>
              <w:right w:val="single" w:sz="8" w:space="0" w:color="000000"/>
            </w:tcBorders>
            <w:vAlign w:val="center"/>
          </w:tcPr>
          <w:p w14:paraId="662899CE"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val="en-US" w:eastAsia="el-GR"/>
              </w:rPr>
              <w:t>1</w:t>
            </w:r>
          </w:p>
        </w:tc>
        <w:tc>
          <w:tcPr>
            <w:tcW w:w="1165" w:type="dxa"/>
            <w:tcBorders>
              <w:top w:val="nil"/>
              <w:left w:val="nil"/>
              <w:bottom w:val="single" w:sz="8" w:space="0" w:color="000000"/>
              <w:right w:val="single" w:sz="8" w:space="0" w:color="000000"/>
            </w:tcBorders>
            <w:vAlign w:val="center"/>
          </w:tcPr>
          <w:p w14:paraId="3EA16A4C"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5</w:t>
            </w:r>
          </w:p>
        </w:tc>
      </w:tr>
      <w:tr w:rsidR="00752F67" w:rsidRPr="00070D24" w14:paraId="470C2BBC" w14:textId="77777777" w:rsidTr="005651AE">
        <w:trPr>
          <w:trHeight w:val="284"/>
        </w:trPr>
        <w:tc>
          <w:tcPr>
            <w:tcW w:w="709" w:type="dxa"/>
            <w:tcBorders>
              <w:top w:val="nil"/>
              <w:left w:val="single" w:sz="8" w:space="0" w:color="000000"/>
              <w:bottom w:val="single" w:sz="8" w:space="0" w:color="000000"/>
              <w:right w:val="single" w:sz="8" w:space="0" w:color="000000"/>
            </w:tcBorders>
            <w:vAlign w:val="center"/>
          </w:tcPr>
          <w:p w14:paraId="7AF844F0"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3</w:t>
            </w:r>
          </w:p>
        </w:tc>
        <w:tc>
          <w:tcPr>
            <w:tcW w:w="5954" w:type="dxa"/>
            <w:tcBorders>
              <w:top w:val="nil"/>
              <w:left w:val="nil"/>
              <w:bottom w:val="single" w:sz="8" w:space="0" w:color="000000"/>
              <w:right w:val="nil"/>
            </w:tcBorders>
            <w:vAlign w:val="center"/>
          </w:tcPr>
          <w:p w14:paraId="21799570" w14:textId="77777777" w:rsidR="00752F67" w:rsidRPr="00070D24" w:rsidRDefault="00752F67" w:rsidP="00432F23">
            <w:pPr>
              <w:spacing w:after="0" w:line="240" w:lineRule="auto"/>
              <w:jc w:val="both"/>
              <w:rPr>
                <w:rFonts w:ascii="Times New Roman" w:hAnsi="Times New Roman"/>
                <w:bCs/>
                <w:lang w:eastAsia="el-GR"/>
              </w:rPr>
            </w:pPr>
            <w:r w:rsidRPr="00070D24">
              <w:rPr>
                <w:rFonts w:ascii="Times New Roman" w:hAnsi="Times New Roman"/>
                <w:bCs/>
                <w:lang w:eastAsia="el-GR"/>
              </w:rPr>
              <w:t xml:space="preserve">Λογιστικό - Ελεγκτικό Δίκαιο (Accounting – Audit Law) </w:t>
            </w:r>
          </w:p>
        </w:tc>
        <w:tc>
          <w:tcPr>
            <w:tcW w:w="850" w:type="dxa"/>
            <w:gridSpan w:val="2"/>
            <w:tcBorders>
              <w:top w:val="nil"/>
              <w:left w:val="nil"/>
              <w:bottom w:val="single" w:sz="8" w:space="0" w:color="000000"/>
              <w:right w:val="single" w:sz="8" w:space="0" w:color="000000"/>
            </w:tcBorders>
            <w:vAlign w:val="center"/>
          </w:tcPr>
          <w:p w14:paraId="5066B30B"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2</w:t>
            </w:r>
          </w:p>
        </w:tc>
        <w:tc>
          <w:tcPr>
            <w:tcW w:w="426" w:type="dxa"/>
            <w:tcBorders>
              <w:top w:val="nil"/>
              <w:left w:val="nil"/>
              <w:bottom w:val="single" w:sz="8" w:space="0" w:color="000000"/>
              <w:right w:val="single" w:sz="8" w:space="0" w:color="000000"/>
            </w:tcBorders>
            <w:vAlign w:val="center"/>
          </w:tcPr>
          <w:p w14:paraId="0EEF802B"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425" w:type="dxa"/>
            <w:tcBorders>
              <w:top w:val="nil"/>
              <w:left w:val="nil"/>
              <w:bottom w:val="single" w:sz="8" w:space="0" w:color="000000"/>
              <w:right w:val="single" w:sz="8" w:space="0" w:color="000000"/>
            </w:tcBorders>
            <w:vAlign w:val="center"/>
          </w:tcPr>
          <w:p w14:paraId="1514BCED"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val="en-US" w:eastAsia="el-GR"/>
              </w:rPr>
              <w:t>1</w:t>
            </w:r>
          </w:p>
        </w:tc>
        <w:tc>
          <w:tcPr>
            <w:tcW w:w="1165" w:type="dxa"/>
            <w:tcBorders>
              <w:top w:val="nil"/>
              <w:left w:val="nil"/>
              <w:bottom w:val="single" w:sz="8" w:space="0" w:color="000000"/>
              <w:right w:val="single" w:sz="8" w:space="0" w:color="000000"/>
            </w:tcBorders>
            <w:vAlign w:val="center"/>
          </w:tcPr>
          <w:p w14:paraId="57A098A1"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5</w:t>
            </w:r>
          </w:p>
        </w:tc>
      </w:tr>
      <w:tr w:rsidR="00752F67" w:rsidRPr="00070D24" w14:paraId="4214C910" w14:textId="77777777" w:rsidTr="005651AE">
        <w:trPr>
          <w:trHeight w:val="284"/>
        </w:trPr>
        <w:tc>
          <w:tcPr>
            <w:tcW w:w="709" w:type="dxa"/>
            <w:tcBorders>
              <w:top w:val="single" w:sz="8" w:space="0" w:color="000000"/>
              <w:left w:val="single" w:sz="8" w:space="0" w:color="000000"/>
              <w:bottom w:val="single" w:sz="8" w:space="0" w:color="000000"/>
              <w:right w:val="single" w:sz="8" w:space="0" w:color="000000"/>
            </w:tcBorders>
            <w:vAlign w:val="center"/>
          </w:tcPr>
          <w:p w14:paraId="38F69D92" w14:textId="77777777" w:rsidR="00752F67" w:rsidRPr="00070D24" w:rsidRDefault="00752F67" w:rsidP="00432F23">
            <w:pPr>
              <w:spacing w:after="0" w:line="240" w:lineRule="auto"/>
              <w:jc w:val="center"/>
              <w:rPr>
                <w:rFonts w:ascii="Times New Roman" w:hAnsi="Times New Roman"/>
                <w:lang w:eastAsia="el-GR"/>
              </w:rPr>
            </w:pPr>
            <w:r>
              <w:rPr>
                <w:rFonts w:ascii="Times New Roman" w:hAnsi="Times New Roman"/>
                <w:lang w:eastAsia="el-GR"/>
              </w:rPr>
              <w:t>4</w:t>
            </w:r>
          </w:p>
        </w:tc>
        <w:tc>
          <w:tcPr>
            <w:tcW w:w="5954" w:type="dxa"/>
            <w:tcBorders>
              <w:top w:val="single" w:sz="8" w:space="0" w:color="000000"/>
              <w:left w:val="nil"/>
              <w:bottom w:val="single" w:sz="8" w:space="0" w:color="000000"/>
              <w:right w:val="nil"/>
            </w:tcBorders>
            <w:vAlign w:val="center"/>
          </w:tcPr>
          <w:p w14:paraId="6807AE72" w14:textId="215FB8A3" w:rsidR="00752F67" w:rsidRPr="00070D24" w:rsidRDefault="00752F67" w:rsidP="00432F23">
            <w:pPr>
              <w:spacing w:after="0" w:line="240" w:lineRule="auto"/>
              <w:jc w:val="both"/>
              <w:rPr>
                <w:rFonts w:ascii="Times New Roman" w:hAnsi="Times New Roman"/>
              </w:rPr>
            </w:pPr>
            <w:r w:rsidRPr="00070D24">
              <w:rPr>
                <w:rFonts w:ascii="Times New Roman" w:hAnsi="Times New Roman"/>
              </w:rPr>
              <w:t>Χρηματοοικονομική και Φορολογική Λογιστική (</w:t>
            </w:r>
            <w:r w:rsidRPr="00070D24">
              <w:rPr>
                <w:rFonts w:ascii="Times New Roman" w:hAnsi="Times New Roman"/>
                <w:lang w:val="en-US"/>
              </w:rPr>
              <w:t>Financial</w:t>
            </w:r>
            <w:r w:rsidR="00960AB4">
              <w:rPr>
                <w:rFonts w:ascii="Times New Roman" w:hAnsi="Times New Roman"/>
              </w:rPr>
              <w:t xml:space="preserve"> </w:t>
            </w:r>
            <w:r w:rsidRPr="00070D24">
              <w:rPr>
                <w:rFonts w:ascii="Times New Roman" w:hAnsi="Times New Roman"/>
                <w:lang w:val="en-US"/>
              </w:rPr>
              <w:t>and</w:t>
            </w:r>
            <w:r w:rsidR="00960AB4">
              <w:rPr>
                <w:rFonts w:ascii="Times New Roman" w:hAnsi="Times New Roman"/>
              </w:rPr>
              <w:t xml:space="preserve"> </w:t>
            </w:r>
            <w:r w:rsidRPr="00070D24">
              <w:rPr>
                <w:rFonts w:ascii="Times New Roman" w:hAnsi="Times New Roman"/>
                <w:lang w:val="en-US"/>
              </w:rPr>
              <w:t>TaxAccounting</w:t>
            </w:r>
            <w:r w:rsidRPr="00070D24">
              <w:rPr>
                <w:rFonts w:ascii="Times New Roman" w:hAnsi="Times New Roman"/>
              </w:rPr>
              <w:t xml:space="preserve">) </w:t>
            </w:r>
          </w:p>
        </w:tc>
        <w:tc>
          <w:tcPr>
            <w:tcW w:w="850" w:type="dxa"/>
            <w:gridSpan w:val="2"/>
            <w:tcBorders>
              <w:top w:val="single" w:sz="8" w:space="0" w:color="000000"/>
              <w:left w:val="nil"/>
              <w:bottom w:val="single" w:sz="8" w:space="0" w:color="000000"/>
              <w:right w:val="single" w:sz="8" w:space="0" w:color="000000"/>
            </w:tcBorders>
            <w:vAlign w:val="center"/>
          </w:tcPr>
          <w:p w14:paraId="09BC4567"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2</w:t>
            </w:r>
          </w:p>
        </w:tc>
        <w:tc>
          <w:tcPr>
            <w:tcW w:w="426" w:type="dxa"/>
            <w:tcBorders>
              <w:top w:val="single" w:sz="8" w:space="0" w:color="000000"/>
              <w:left w:val="nil"/>
              <w:bottom w:val="single" w:sz="8" w:space="0" w:color="000000"/>
              <w:right w:val="single" w:sz="8" w:space="0" w:color="000000"/>
            </w:tcBorders>
            <w:vAlign w:val="center"/>
          </w:tcPr>
          <w:p w14:paraId="16BF28CF"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w:t>
            </w:r>
          </w:p>
        </w:tc>
        <w:tc>
          <w:tcPr>
            <w:tcW w:w="425" w:type="dxa"/>
            <w:tcBorders>
              <w:top w:val="single" w:sz="8" w:space="0" w:color="000000"/>
              <w:left w:val="nil"/>
              <w:bottom w:val="single" w:sz="8" w:space="0" w:color="000000"/>
              <w:right w:val="single" w:sz="8" w:space="0" w:color="000000"/>
            </w:tcBorders>
            <w:vAlign w:val="center"/>
          </w:tcPr>
          <w:p w14:paraId="3E8D3D01"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w:t>
            </w:r>
          </w:p>
        </w:tc>
        <w:tc>
          <w:tcPr>
            <w:tcW w:w="1165" w:type="dxa"/>
            <w:tcBorders>
              <w:top w:val="single" w:sz="8" w:space="0" w:color="000000"/>
              <w:left w:val="nil"/>
              <w:bottom w:val="single" w:sz="8" w:space="0" w:color="000000"/>
              <w:right w:val="single" w:sz="8" w:space="0" w:color="000000"/>
            </w:tcBorders>
            <w:vAlign w:val="center"/>
          </w:tcPr>
          <w:p w14:paraId="4B6A24DB" w14:textId="77777777" w:rsidR="00752F67" w:rsidRPr="00070D24" w:rsidRDefault="00752F67" w:rsidP="00432F23">
            <w:pPr>
              <w:spacing w:after="0" w:line="240" w:lineRule="auto"/>
              <w:jc w:val="center"/>
              <w:rPr>
                <w:rFonts w:ascii="Times New Roman" w:hAnsi="Times New Roman"/>
                <w:bCs/>
                <w:lang w:eastAsia="el-GR"/>
              </w:rPr>
            </w:pPr>
            <w:r w:rsidRPr="00070D24">
              <w:rPr>
                <w:rFonts w:ascii="Times New Roman" w:hAnsi="Times New Roman"/>
                <w:bCs/>
                <w:lang w:eastAsia="el-GR"/>
              </w:rPr>
              <w:t>5</w:t>
            </w:r>
          </w:p>
        </w:tc>
      </w:tr>
      <w:tr w:rsidR="00752F67" w:rsidRPr="00070D24" w14:paraId="089D5DBA" w14:textId="77777777" w:rsidTr="005651AE">
        <w:trPr>
          <w:trHeight w:val="284"/>
        </w:trPr>
        <w:tc>
          <w:tcPr>
            <w:tcW w:w="709" w:type="dxa"/>
            <w:tcBorders>
              <w:top w:val="nil"/>
              <w:left w:val="single" w:sz="8" w:space="0" w:color="000000"/>
              <w:bottom w:val="single" w:sz="8" w:space="0" w:color="000000"/>
              <w:right w:val="single" w:sz="8" w:space="0" w:color="000000"/>
            </w:tcBorders>
            <w:vAlign w:val="center"/>
          </w:tcPr>
          <w:p w14:paraId="32724D0B" w14:textId="77777777" w:rsidR="00752F67" w:rsidRPr="00070D24" w:rsidRDefault="00752F67" w:rsidP="00432F23">
            <w:pPr>
              <w:spacing w:after="0" w:line="240" w:lineRule="auto"/>
              <w:jc w:val="center"/>
              <w:rPr>
                <w:rFonts w:ascii="Times New Roman" w:hAnsi="Times New Roman"/>
                <w:lang w:eastAsia="el-GR"/>
              </w:rPr>
            </w:pPr>
            <w:r>
              <w:rPr>
                <w:rFonts w:ascii="Times New Roman" w:hAnsi="Times New Roman"/>
                <w:lang w:eastAsia="el-GR"/>
              </w:rPr>
              <w:t>5</w:t>
            </w:r>
          </w:p>
        </w:tc>
        <w:tc>
          <w:tcPr>
            <w:tcW w:w="5954" w:type="dxa"/>
            <w:tcBorders>
              <w:top w:val="nil"/>
              <w:left w:val="nil"/>
              <w:bottom w:val="single" w:sz="8" w:space="0" w:color="000000"/>
              <w:right w:val="nil"/>
            </w:tcBorders>
            <w:vAlign w:val="center"/>
          </w:tcPr>
          <w:p w14:paraId="66027DDA" w14:textId="260F3A2D" w:rsidR="00752F67" w:rsidRPr="00070D24" w:rsidRDefault="00752F67" w:rsidP="00432F23">
            <w:pPr>
              <w:spacing w:after="0" w:line="240" w:lineRule="auto"/>
              <w:jc w:val="both"/>
              <w:rPr>
                <w:rFonts w:ascii="Times New Roman" w:hAnsi="Times New Roman"/>
              </w:rPr>
            </w:pPr>
            <w:r w:rsidRPr="00070D24">
              <w:rPr>
                <w:rFonts w:ascii="Times New Roman" w:hAnsi="Times New Roman"/>
              </w:rPr>
              <w:t>Ποσοτικές Μέθοδοι για Επιχειρήσεις (</w:t>
            </w:r>
            <w:r w:rsidRPr="00070D24">
              <w:rPr>
                <w:rFonts w:ascii="Times New Roman" w:hAnsi="Times New Roman"/>
                <w:lang w:val="en-US"/>
              </w:rPr>
              <w:t>Quantitative</w:t>
            </w:r>
            <w:r w:rsidR="00960AB4">
              <w:rPr>
                <w:rFonts w:ascii="Times New Roman" w:hAnsi="Times New Roman"/>
              </w:rPr>
              <w:t xml:space="preserve"> </w:t>
            </w:r>
            <w:r w:rsidRPr="00070D24">
              <w:rPr>
                <w:rFonts w:ascii="Times New Roman" w:hAnsi="Times New Roman"/>
                <w:lang w:val="en-US"/>
              </w:rPr>
              <w:t>Methods</w:t>
            </w:r>
            <w:r w:rsidR="00960AB4">
              <w:rPr>
                <w:rFonts w:ascii="Times New Roman" w:hAnsi="Times New Roman"/>
              </w:rPr>
              <w:t xml:space="preserve"> </w:t>
            </w:r>
            <w:r w:rsidRPr="00070D24">
              <w:rPr>
                <w:rFonts w:ascii="Times New Roman" w:hAnsi="Times New Roman"/>
                <w:lang w:val="en-US"/>
              </w:rPr>
              <w:t>forBusinesses</w:t>
            </w:r>
            <w:r w:rsidRPr="00070D24">
              <w:rPr>
                <w:rFonts w:ascii="Times New Roman" w:hAnsi="Times New Roman"/>
              </w:rPr>
              <w:t xml:space="preserve">) </w:t>
            </w:r>
          </w:p>
        </w:tc>
        <w:tc>
          <w:tcPr>
            <w:tcW w:w="850" w:type="dxa"/>
            <w:gridSpan w:val="2"/>
            <w:tcBorders>
              <w:top w:val="nil"/>
              <w:left w:val="nil"/>
              <w:bottom w:val="single" w:sz="8" w:space="0" w:color="000000"/>
              <w:right w:val="single" w:sz="8" w:space="0" w:color="000000"/>
            </w:tcBorders>
            <w:vAlign w:val="center"/>
          </w:tcPr>
          <w:p w14:paraId="08A312C1"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2</w:t>
            </w:r>
          </w:p>
        </w:tc>
        <w:tc>
          <w:tcPr>
            <w:tcW w:w="426" w:type="dxa"/>
            <w:tcBorders>
              <w:top w:val="nil"/>
              <w:left w:val="nil"/>
              <w:bottom w:val="single" w:sz="8" w:space="0" w:color="000000"/>
              <w:right w:val="single" w:sz="8" w:space="0" w:color="000000"/>
            </w:tcBorders>
            <w:vAlign w:val="center"/>
          </w:tcPr>
          <w:p w14:paraId="73132192"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w:t>
            </w:r>
          </w:p>
        </w:tc>
        <w:tc>
          <w:tcPr>
            <w:tcW w:w="425" w:type="dxa"/>
            <w:tcBorders>
              <w:top w:val="nil"/>
              <w:left w:val="nil"/>
              <w:bottom w:val="single" w:sz="8" w:space="0" w:color="000000"/>
              <w:right w:val="single" w:sz="8" w:space="0" w:color="000000"/>
            </w:tcBorders>
            <w:vAlign w:val="center"/>
          </w:tcPr>
          <w:p w14:paraId="3FFBC55E"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w:t>
            </w:r>
          </w:p>
        </w:tc>
        <w:tc>
          <w:tcPr>
            <w:tcW w:w="1165" w:type="dxa"/>
            <w:tcBorders>
              <w:top w:val="nil"/>
              <w:left w:val="nil"/>
              <w:bottom w:val="single" w:sz="8" w:space="0" w:color="000000"/>
              <w:right w:val="single" w:sz="8" w:space="0" w:color="000000"/>
            </w:tcBorders>
            <w:vAlign w:val="center"/>
          </w:tcPr>
          <w:p w14:paraId="38CF6D35" w14:textId="77777777" w:rsidR="00752F67" w:rsidRPr="00070D24" w:rsidRDefault="00752F67" w:rsidP="00432F23">
            <w:pPr>
              <w:spacing w:after="0" w:line="240" w:lineRule="auto"/>
              <w:jc w:val="center"/>
              <w:rPr>
                <w:rFonts w:ascii="Times New Roman" w:hAnsi="Times New Roman"/>
                <w:bCs/>
                <w:lang w:eastAsia="el-GR"/>
              </w:rPr>
            </w:pPr>
            <w:r w:rsidRPr="00070D24">
              <w:rPr>
                <w:rFonts w:ascii="Times New Roman" w:hAnsi="Times New Roman"/>
                <w:bCs/>
                <w:lang w:eastAsia="el-GR"/>
              </w:rPr>
              <w:t>5</w:t>
            </w:r>
          </w:p>
        </w:tc>
      </w:tr>
      <w:tr w:rsidR="00752F67" w:rsidRPr="00070D24" w14:paraId="751534B1" w14:textId="77777777" w:rsidTr="005651AE">
        <w:trPr>
          <w:trHeight w:val="284"/>
        </w:trPr>
        <w:tc>
          <w:tcPr>
            <w:tcW w:w="709" w:type="dxa"/>
            <w:tcBorders>
              <w:top w:val="nil"/>
              <w:left w:val="single" w:sz="8" w:space="0" w:color="000000"/>
              <w:bottom w:val="single" w:sz="8" w:space="0" w:color="000000"/>
              <w:right w:val="single" w:sz="8" w:space="0" w:color="000000"/>
            </w:tcBorders>
            <w:vAlign w:val="center"/>
          </w:tcPr>
          <w:p w14:paraId="18216963" w14:textId="77777777" w:rsidR="00752F67" w:rsidRPr="00070D24" w:rsidRDefault="00752F67" w:rsidP="00432F23">
            <w:pPr>
              <w:spacing w:after="0" w:line="240" w:lineRule="auto"/>
              <w:jc w:val="center"/>
              <w:rPr>
                <w:rFonts w:ascii="Times New Roman" w:hAnsi="Times New Roman"/>
                <w:lang w:eastAsia="el-GR"/>
              </w:rPr>
            </w:pPr>
            <w:r>
              <w:rPr>
                <w:rFonts w:ascii="Times New Roman" w:hAnsi="Times New Roman"/>
                <w:lang w:eastAsia="el-GR"/>
              </w:rPr>
              <w:t>6</w:t>
            </w:r>
          </w:p>
        </w:tc>
        <w:tc>
          <w:tcPr>
            <w:tcW w:w="5954" w:type="dxa"/>
            <w:tcBorders>
              <w:top w:val="nil"/>
              <w:left w:val="nil"/>
              <w:bottom w:val="single" w:sz="8" w:space="0" w:color="000000"/>
              <w:right w:val="nil"/>
            </w:tcBorders>
            <w:vAlign w:val="center"/>
          </w:tcPr>
          <w:p w14:paraId="54D4B303" w14:textId="3B897326" w:rsidR="00752F67" w:rsidRPr="00ED62B4" w:rsidRDefault="00752F67" w:rsidP="00432F23">
            <w:pPr>
              <w:spacing w:after="0" w:line="240" w:lineRule="auto"/>
              <w:jc w:val="both"/>
              <w:rPr>
                <w:rFonts w:ascii="Times New Roman" w:hAnsi="Times New Roman"/>
              </w:rPr>
            </w:pPr>
            <w:r w:rsidRPr="00070D24">
              <w:rPr>
                <w:rFonts w:ascii="Times New Roman" w:hAnsi="Times New Roman"/>
              </w:rPr>
              <w:t>Ηθική στις Επιχειρήσεις (</w:t>
            </w:r>
            <w:r w:rsidRPr="00ED62B4">
              <w:rPr>
                <w:rFonts w:ascii="Times New Roman" w:hAnsi="Times New Roman"/>
              </w:rPr>
              <w:t>Ethics</w:t>
            </w:r>
            <w:r w:rsidR="00960AB4">
              <w:rPr>
                <w:rFonts w:ascii="Times New Roman" w:hAnsi="Times New Roman"/>
              </w:rPr>
              <w:t xml:space="preserve"> </w:t>
            </w:r>
            <w:r w:rsidRPr="00ED62B4">
              <w:rPr>
                <w:rFonts w:ascii="Times New Roman" w:hAnsi="Times New Roman"/>
              </w:rPr>
              <w:t>in</w:t>
            </w:r>
            <w:r w:rsidR="00960AB4">
              <w:rPr>
                <w:rFonts w:ascii="Times New Roman" w:hAnsi="Times New Roman"/>
              </w:rPr>
              <w:t xml:space="preserve"> </w:t>
            </w:r>
            <w:r w:rsidRPr="00ED62B4">
              <w:rPr>
                <w:rFonts w:ascii="Times New Roman" w:hAnsi="Times New Roman"/>
              </w:rPr>
              <w:t>Business</w:t>
            </w:r>
            <w:r w:rsidRPr="00070D24">
              <w:rPr>
                <w:rFonts w:ascii="Times New Roman" w:hAnsi="Times New Roman"/>
              </w:rPr>
              <w:t>)</w:t>
            </w:r>
          </w:p>
        </w:tc>
        <w:tc>
          <w:tcPr>
            <w:tcW w:w="850" w:type="dxa"/>
            <w:gridSpan w:val="2"/>
            <w:tcBorders>
              <w:top w:val="nil"/>
              <w:left w:val="nil"/>
              <w:bottom w:val="single" w:sz="8" w:space="0" w:color="000000"/>
              <w:right w:val="single" w:sz="8" w:space="0" w:color="000000"/>
            </w:tcBorders>
            <w:vAlign w:val="center"/>
          </w:tcPr>
          <w:p w14:paraId="7EE44ED5"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2</w:t>
            </w:r>
          </w:p>
        </w:tc>
        <w:tc>
          <w:tcPr>
            <w:tcW w:w="426" w:type="dxa"/>
            <w:tcBorders>
              <w:top w:val="nil"/>
              <w:left w:val="nil"/>
              <w:bottom w:val="single" w:sz="8" w:space="0" w:color="000000"/>
              <w:right w:val="single" w:sz="8" w:space="0" w:color="000000"/>
            </w:tcBorders>
            <w:vAlign w:val="center"/>
          </w:tcPr>
          <w:p w14:paraId="17B12BEE"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w:t>
            </w:r>
          </w:p>
        </w:tc>
        <w:tc>
          <w:tcPr>
            <w:tcW w:w="425" w:type="dxa"/>
            <w:tcBorders>
              <w:top w:val="nil"/>
              <w:left w:val="nil"/>
              <w:bottom w:val="single" w:sz="8" w:space="0" w:color="000000"/>
              <w:right w:val="single" w:sz="8" w:space="0" w:color="000000"/>
            </w:tcBorders>
            <w:vAlign w:val="center"/>
          </w:tcPr>
          <w:p w14:paraId="02EF0854"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w:t>
            </w:r>
          </w:p>
        </w:tc>
        <w:tc>
          <w:tcPr>
            <w:tcW w:w="1165" w:type="dxa"/>
            <w:tcBorders>
              <w:top w:val="nil"/>
              <w:left w:val="nil"/>
              <w:bottom w:val="single" w:sz="8" w:space="0" w:color="000000"/>
              <w:right w:val="single" w:sz="8" w:space="0" w:color="000000"/>
            </w:tcBorders>
            <w:vAlign w:val="center"/>
          </w:tcPr>
          <w:p w14:paraId="271F4134" w14:textId="77777777" w:rsidR="00752F67" w:rsidRPr="00070D24" w:rsidRDefault="00752F67" w:rsidP="00432F23">
            <w:pPr>
              <w:spacing w:after="0" w:line="240" w:lineRule="auto"/>
              <w:jc w:val="center"/>
              <w:rPr>
                <w:rFonts w:ascii="Times New Roman" w:hAnsi="Times New Roman"/>
                <w:bCs/>
                <w:lang w:eastAsia="el-GR"/>
              </w:rPr>
            </w:pPr>
            <w:r w:rsidRPr="00070D24">
              <w:rPr>
                <w:rFonts w:ascii="Times New Roman" w:hAnsi="Times New Roman"/>
                <w:bCs/>
                <w:lang w:eastAsia="el-GR"/>
              </w:rPr>
              <w:t>5</w:t>
            </w:r>
          </w:p>
        </w:tc>
      </w:tr>
      <w:tr w:rsidR="00752F67" w:rsidRPr="00070D24" w14:paraId="6E9ED1C1" w14:textId="77777777" w:rsidTr="005651AE">
        <w:trPr>
          <w:trHeight w:val="284"/>
        </w:trPr>
        <w:tc>
          <w:tcPr>
            <w:tcW w:w="709" w:type="dxa"/>
            <w:tcBorders>
              <w:top w:val="nil"/>
              <w:left w:val="single" w:sz="8" w:space="0" w:color="000000"/>
              <w:bottom w:val="single" w:sz="8" w:space="0" w:color="000000"/>
              <w:right w:val="single" w:sz="8" w:space="0" w:color="000000"/>
            </w:tcBorders>
            <w:vAlign w:val="center"/>
          </w:tcPr>
          <w:p w14:paraId="3627B718"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 </w:t>
            </w:r>
          </w:p>
        </w:tc>
        <w:tc>
          <w:tcPr>
            <w:tcW w:w="6096" w:type="dxa"/>
            <w:gridSpan w:val="2"/>
            <w:tcBorders>
              <w:top w:val="nil"/>
              <w:left w:val="nil"/>
              <w:bottom w:val="single" w:sz="8" w:space="0" w:color="000000"/>
              <w:right w:val="nil"/>
            </w:tcBorders>
            <w:vAlign w:val="center"/>
          </w:tcPr>
          <w:p w14:paraId="2CA7F547"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
                <w:bCs/>
                <w:lang w:eastAsia="el-GR"/>
              </w:rPr>
              <w:t>Σύνολο</w:t>
            </w:r>
          </w:p>
        </w:tc>
        <w:tc>
          <w:tcPr>
            <w:tcW w:w="708" w:type="dxa"/>
            <w:tcBorders>
              <w:top w:val="nil"/>
              <w:left w:val="nil"/>
              <w:bottom w:val="single" w:sz="8" w:space="0" w:color="000000"/>
              <w:right w:val="single" w:sz="8" w:space="0" w:color="000000"/>
            </w:tcBorders>
            <w:vAlign w:val="center"/>
          </w:tcPr>
          <w:p w14:paraId="42796B4D"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val="en-US" w:eastAsia="el-GR"/>
              </w:rPr>
              <w:t>1</w:t>
            </w:r>
            <w:r w:rsidRPr="00070D24">
              <w:rPr>
                <w:rFonts w:ascii="Times New Roman" w:hAnsi="Times New Roman"/>
                <w:lang w:eastAsia="el-GR"/>
              </w:rPr>
              <w:t>2</w:t>
            </w:r>
          </w:p>
        </w:tc>
        <w:tc>
          <w:tcPr>
            <w:tcW w:w="426" w:type="dxa"/>
            <w:tcBorders>
              <w:top w:val="nil"/>
              <w:left w:val="nil"/>
              <w:bottom w:val="single" w:sz="8" w:space="0" w:color="000000"/>
              <w:right w:val="single" w:sz="8" w:space="0" w:color="000000"/>
            </w:tcBorders>
            <w:vAlign w:val="center"/>
          </w:tcPr>
          <w:p w14:paraId="47163FE4"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6</w:t>
            </w:r>
          </w:p>
        </w:tc>
        <w:tc>
          <w:tcPr>
            <w:tcW w:w="425" w:type="dxa"/>
            <w:tcBorders>
              <w:top w:val="nil"/>
              <w:left w:val="nil"/>
              <w:bottom w:val="single" w:sz="8" w:space="0" w:color="000000"/>
              <w:right w:val="single" w:sz="8" w:space="0" w:color="000000"/>
            </w:tcBorders>
            <w:vAlign w:val="center"/>
          </w:tcPr>
          <w:p w14:paraId="3B9DDC47"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6</w:t>
            </w:r>
          </w:p>
        </w:tc>
        <w:tc>
          <w:tcPr>
            <w:tcW w:w="1165" w:type="dxa"/>
            <w:tcBorders>
              <w:top w:val="nil"/>
              <w:left w:val="nil"/>
              <w:bottom w:val="single" w:sz="8" w:space="0" w:color="000000"/>
              <w:right w:val="single" w:sz="8" w:space="0" w:color="000000"/>
            </w:tcBorders>
            <w:vAlign w:val="center"/>
          </w:tcPr>
          <w:p w14:paraId="32187074" w14:textId="77777777" w:rsidR="00752F67" w:rsidRPr="00070D24" w:rsidRDefault="00752F67" w:rsidP="00432F23">
            <w:pPr>
              <w:spacing w:after="0" w:line="240" w:lineRule="auto"/>
              <w:jc w:val="center"/>
              <w:rPr>
                <w:rFonts w:ascii="Times New Roman" w:hAnsi="Times New Roman"/>
                <w:bCs/>
                <w:lang w:eastAsia="el-GR"/>
              </w:rPr>
            </w:pPr>
            <w:r w:rsidRPr="00070D24">
              <w:rPr>
                <w:rFonts w:ascii="Times New Roman" w:hAnsi="Times New Roman"/>
                <w:lang w:eastAsia="el-GR"/>
              </w:rPr>
              <w:t>30</w:t>
            </w:r>
          </w:p>
        </w:tc>
      </w:tr>
    </w:tbl>
    <w:p w14:paraId="5DE1BB1E" w14:textId="77777777" w:rsidR="00752F67" w:rsidRPr="00070D24" w:rsidRDefault="00752F67" w:rsidP="00752F67">
      <w:pPr>
        <w:pStyle w:val="Web"/>
        <w:keepNext/>
        <w:spacing w:before="0" w:after="0"/>
        <w:jc w:val="center"/>
        <w:rPr>
          <w:sz w:val="22"/>
          <w:szCs w:val="22"/>
        </w:rPr>
      </w:pPr>
      <w:bookmarkStart w:id="2" w:name="_Hlk102060445"/>
      <w:r w:rsidRPr="00070D24">
        <w:rPr>
          <w:b/>
          <w:bCs/>
          <w:i/>
          <w:iCs/>
          <w:sz w:val="22"/>
          <w:szCs w:val="22"/>
          <w:lang w:val="en-US"/>
        </w:rPr>
        <w:t>2</w:t>
      </w:r>
      <w:r w:rsidRPr="00070D24">
        <w:rPr>
          <w:b/>
          <w:bCs/>
          <w:i/>
          <w:iCs/>
          <w:sz w:val="22"/>
          <w:szCs w:val="22"/>
          <w:vertAlign w:val="superscript"/>
          <w:lang w:val="en-US"/>
        </w:rPr>
        <w:t>ο</w:t>
      </w:r>
      <w:r w:rsidRPr="00070D24">
        <w:rPr>
          <w:b/>
          <w:bCs/>
          <w:i/>
          <w:iCs/>
          <w:sz w:val="22"/>
          <w:szCs w:val="22"/>
          <w:lang w:val="en-US"/>
        </w:rPr>
        <w:t xml:space="preserve">  Εξάμηνο : 2</w:t>
      </w:r>
      <w:r w:rsidRPr="00070D24">
        <w:rPr>
          <w:b/>
          <w:bCs/>
          <w:i/>
          <w:iCs/>
          <w:sz w:val="22"/>
          <w:szCs w:val="22"/>
          <w:vertAlign w:val="superscript"/>
          <w:lang w:val="en-US"/>
        </w:rPr>
        <w:t>nd</w:t>
      </w:r>
      <w:r w:rsidRPr="00070D24">
        <w:rPr>
          <w:b/>
          <w:bCs/>
          <w:i/>
          <w:iCs/>
          <w:sz w:val="22"/>
          <w:szCs w:val="22"/>
          <w:lang w:val="en-US"/>
        </w:rPr>
        <w:t xml:space="preserve"> SEMESTER</w:t>
      </w:r>
    </w:p>
    <w:tbl>
      <w:tblPr>
        <w:tblW w:w="9517" w:type="dxa"/>
        <w:tblInd w:w="-601" w:type="dxa"/>
        <w:tblLayout w:type="fixed"/>
        <w:tblLook w:val="0000" w:firstRow="0" w:lastRow="0" w:firstColumn="0" w:lastColumn="0" w:noHBand="0" w:noVBand="0"/>
      </w:tblPr>
      <w:tblGrid>
        <w:gridCol w:w="709"/>
        <w:gridCol w:w="5954"/>
        <w:gridCol w:w="850"/>
        <w:gridCol w:w="426"/>
        <w:gridCol w:w="425"/>
        <w:gridCol w:w="1153"/>
      </w:tblGrid>
      <w:tr w:rsidR="00752F67" w:rsidRPr="00070D24" w14:paraId="3759C831" w14:textId="77777777" w:rsidTr="005651AE">
        <w:trPr>
          <w:trHeight w:val="242"/>
        </w:trPr>
        <w:tc>
          <w:tcPr>
            <w:tcW w:w="709" w:type="dxa"/>
            <w:tcBorders>
              <w:top w:val="single" w:sz="8" w:space="0" w:color="000000"/>
              <w:left w:val="single" w:sz="8" w:space="0" w:color="000000"/>
              <w:bottom w:val="single" w:sz="4" w:space="0" w:color="000000"/>
              <w:right w:val="single" w:sz="4" w:space="0" w:color="000000"/>
            </w:tcBorders>
            <w:vAlign w:val="center"/>
          </w:tcPr>
          <w:bookmarkEnd w:id="2"/>
          <w:p w14:paraId="37D45E37" w14:textId="77777777" w:rsidR="00752F67" w:rsidRPr="00070D24" w:rsidRDefault="00752F67" w:rsidP="00432F23">
            <w:pPr>
              <w:spacing w:after="0" w:line="240" w:lineRule="auto"/>
              <w:rPr>
                <w:rFonts w:ascii="Times New Roman" w:hAnsi="Times New Roman"/>
              </w:rPr>
            </w:pPr>
            <w:r w:rsidRPr="00070D24">
              <w:rPr>
                <w:rFonts w:ascii="Times New Roman" w:hAnsi="Times New Roman"/>
                <w:lang w:eastAsia="el-GR"/>
              </w:rPr>
              <w:t>Α/Α</w:t>
            </w:r>
          </w:p>
        </w:tc>
        <w:tc>
          <w:tcPr>
            <w:tcW w:w="5954" w:type="dxa"/>
            <w:tcBorders>
              <w:top w:val="single" w:sz="8" w:space="0" w:color="000000"/>
              <w:left w:val="nil"/>
              <w:bottom w:val="single" w:sz="4" w:space="0" w:color="000000"/>
              <w:right w:val="nil"/>
            </w:tcBorders>
            <w:vAlign w:val="center"/>
          </w:tcPr>
          <w:p w14:paraId="692F4888" w14:textId="77777777" w:rsidR="00752F67" w:rsidRPr="00070D24" w:rsidRDefault="00752F67" w:rsidP="00432F23">
            <w:pPr>
              <w:spacing w:after="0" w:line="240" w:lineRule="auto"/>
              <w:jc w:val="both"/>
              <w:rPr>
                <w:rFonts w:ascii="Times New Roman" w:hAnsi="Times New Roman"/>
              </w:rPr>
            </w:pPr>
            <w:r w:rsidRPr="00070D24">
              <w:rPr>
                <w:rFonts w:ascii="Times New Roman" w:hAnsi="Times New Roman"/>
                <w:b/>
                <w:bCs/>
                <w:lang w:eastAsia="el-GR"/>
              </w:rPr>
              <w:t>Τίτλος μαθήματος</w:t>
            </w:r>
          </w:p>
        </w:tc>
        <w:tc>
          <w:tcPr>
            <w:tcW w:w="850" w:type="dxa"/>
            <w:tcBorders>
              <w:top w:val="single" w:sz="8" w:space="0" w:color="000000"/>
              <w:left w:val="nil"/>
              <w:bottom w:val="single" w:sz="4" w:space="0" w:color="000000"/>
              <w:right w:val="single" w:sz="4" w:space="0" w:color="000000"/>
            </w:tcBorders>
            <w:vAlign w:val="center"/>
          </w:tcPr>
          <w:p w14:paraId="55FE8077" w14:textId="77777777" w:rsidR="00752F67" w:rsidRPr="00070D24" w:rsidRDefault="00752F67" w:rsidP="00432F23">
            <w:pPr>
              <w:spacing w:after="0" w:line="240" w:lineRule="auto"/>
              <w:jc w:val="both"/>
              <w:rPr>
                <w:rFonts w:ascii="Times New Roman" w:hAnsi="Times New Roman"/>
              </w:rPr>
            </w:pPr>
            <w:r w:rsidRPr="00070D24">
              <w:rPr>
                <w:rFonts w:ascii="Times New Roman" w:hAnsi="Times New Roman"/>
                <w:b/>
                <w:bCs/>
                <w:lang w:eastAsia="el-GR"/>
              </w:rPr>
              <w:t>Συν</w:t>
            </w:r>
            <w:r w:rsidRPr="00070D24">
              <w:rPr>
                <w:rFonts w:ascii="Times New Roman" w:hAnsi="Times New Roman"/>
                <w:b/>
                <w:bCs/>
                <w:lang w:val="en-US" w:eastAsia="el-GR"/>
              </w:rPr>
              <w:t>.</w:t>
            </w:r>
            <w:r w:rsidRPr="00070D24">
              <w:rPr>
                <w:rFonts w:ascii="Times New Roman" w:hAnsi="Times New Roman"/>
                <w:b/>
                <w:bCs/>
                <w:lang w:eastAsia="el-GR"/>
              </w:rPr>
              <w:t>Ωρών</w:t>
            </w:r>
          </w:p>
        </w:tc>
        <w:tc>
          <w:tcPr>
            <w:tcW w:w="426" w:type="dxa"/>
            <w:tcBorders>
              <w:top w:val="single" w:sz="8" w:space="0" w:color="000000"/>
              <w:left w:val="nil"/>
              <w:bottom w:val="single" w:sz="4" w:space="0" w:color="000000"/>
              <w:right w:val="single" w:sz="4" w:space="0" w:color="000000"/>
            </w:tcBorders>
            <w:vAlign w:val="center"/>
          </w:tcPr>
          <w:p w14:paraId="1F934720"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
                <w:bCs/>
                <w:lang w:eastAsia="el-GR"/>
              </w:rPr>
              <w:t>Θ</w:t>
            </w:r>
          </w:p>
        </w:tc>
        <w:tc>
          <w:tcPr>
            <w:tcW w:w="425" w:type="dxa"/>
            <w:tcBorders>
              <w:top w:val="single" w:sz="8" w:space="0" w:color="000000"/>
              <w:left w:val="nil"/>
              <w:bottom w:val="single" w:sz="4" w:space="0" w:color="000000"/>
              <w:right w:val="single" w:sz="4" w:space="0" w:color="000000"/>
            </w:tcBorders>
            <w:vAlign w:val="center"/>
          </w:tcPr>
          <w:p w14:paraId="701C4DB2"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
                <w:bCs/>
                <w:lang w:eastAsia="el-GR"/>
              </w:rPr>
              <w:t>Α</w:t>
            </w:r>
          </w:p>
        </w:tc>
        <w:tc>
          <w:tcPr>
            <w:tcW w:w="1153" w:type="dxa"/>
            <w:tcBorders>
              <w:top w:val="single" w:sz="8" w:space="0" w:color="000000"/>
              <w:left w:val="nil"/>
              <w:bottom w:val="single" w:sz="4" w:space="0" w:color="000000"/>
              <w:right w:val="single" w:sz="8" w:space="0" w:color="000000"/>
            </w:tcBorders>
            <w:vAlign w:val="center"/>
          </w:tcPr>
          <w:p w14:paraId="08DD92EA"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
                <w:bCs/>
                <w:lang w:eastAsia="el-GR"/>
              </w:rPr>
              <w:t>Π/Μ (ECTS)</w:t>
            </w:r>
          </w:p>
        </w:tc>
      </w:tr>
      <w:tr w:rsidR="00752F67" w:rsidRPr="00070D24" w14:paraId="022AEDCD" w14:textId="77777777" w:rsidTr="005651AE">
        <w:trPr>
          <w:trHeight w:val="588"/>
        </w:trPr>
        <w:tc>
          <w:tcPr>
            <w:tcW w:w="709" w:type="dxa"/>
            <w:tcBorders>
              <w:top w:val="nil"/>
              <w:left w:val="single" w:sz="8" w:space="0" w:color="000000"/>
              <w:bottom w:val="single" w:sz="4" w:space="0" w:color="000000"/>
              <w:right w:val="single" w:sz="4" w:space="0" w:color="000000"/>
            </w:tcBorders>
            <w:vAlign w:val="center"/>
          </w:tcPr>
          <w:p w14:paraId="0A61C796"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7</w:t>
            </w:r>
          </w:p>
        </w:tc>
        <w:tc>
          <w:tcPr>
            <w:tcW w:w="5954" w:type="dxa"/>
            <w:tcBorders>
              <w:top w:val="nil"/>
              <w:left w:val="nil"/>
              <w:bottom w:val="single" w:sz="4" w:space="0" w:color="000000"/>
              <w:right w:val="nil"/>
            </w:tcBorders>
            <w:vAlign w:val="center"/>
          </w:tcPr>
          <w:p w14:paraId="6432796A" w14:textId="3FAE53B2" w:rsidR="00752F67" w:rsidRPr="00070D24" w:rsidRDefault="00752F67" w:rsidP="00432F23">
            <w:pPr>
              <w:spacing w:after="0" w:line="240" w:lineRule="auto"/>
              <w:jc w:val="both"/>
              <w:rPr>
                <w:rFonts w:ascii="Times New Roman" w:hAnsi="Times New Roman"/>
                <w:bCs/>
                <w:lang w:eastAsia="el-GR"/>
              </w:rPr>
            </w:pPr>
            <w:r w:rsidRPr="00070D24">
              <w:rPr>
                <w:rFonts w:ascii="Times New Roman" w:hAnsi="Times New Roman"/>
                <w:bCs/>
                <w:lang w:eastAsia="el-GR"/>
              </w:rPr>
              <w:t>Δίκαιο Kεφαλαιαγοράς (τράπεζες - τραπεζικές εργασίες - χρηματοπιστωτικά μέσα) [</w:t>
            </w:r>
            <w:r w:rsidRPr="00070D24">
              <w:rPr>
                <w:rFonts w:ascii="Times New Roman" w:hAnsi="Times New Roman"/>
                <w:bCs/>
                <w:lang w:val="en-GB" w:eastAsia="el-GR"/>
              </w:rPr>
              <w:t>Capital</w:t>
            </w:r>
            <w:r w:rsidR="00960AB4">
              <w:rPr>
                <w:rFonts w:ascii="Times New Roman" w:hAnsi="Times New Roman"/>
                <w:bCs/>
                <w:lang w:eastAsia="el-GR"/>
              </w:rPr>
              <w:t xml:space="preserve"> </w:t>
            </w:r>
            <w:r w:rsidRPr="00070D24">
              <w:rPr>
                <w:rFonts w:ascii="Times New Roman" w:hAnsi="Times New Roman"/>
                <w:bCs/>
                <w:lang w:val="en-GB" w:eastAsia="el-GR"/>
              </w:rPr>
              <w:t>Market</w:t>
            </w:r>
            <w:r w:rsidR="00960AB4">
              <w:rPr>
                <w:rFonts w:ascii="Times New Roman" w:hAnsi="Times New Roman"/>
                <w:bCs/>
                <w:lang w:eastAsia="el-GR"/>
              </w:rPr>
              <w:t xml:space="preserve"> </w:t>
            </w:r>
            <w:r w:rsidRPr="00070D24">
              <w:rPr>
                <w:rFonts w:ascii="Times New Roman" w:hAnsi="Times New Roman"/>
                <w:bCs/>
                <w:lang w:val="en-GB" w:eastAsia="el-GR"/>
              </w:rPr>
              <w:t>Law</w:t>
            </w:r>
            <w:r w:rsidRPr="00070D24">
              <w:rPr>
                <w:rFonts w:ascii="Times New Roman" w:hAnsi="Times New Roman"/>
                <w:bCs/>
                <w:lang w:eastAsia="el-GR"/>
              </w:rPr>
              <w:t xml:space="preserve"> (</w:t>
            </w:r>
            <w:r w:rsidRPr="00070D24">
              <w:rPr>
                <w:rFonts w:ascii="Times New Roman" w:hAnsi="Times New Roman"/>
                <w:bCs/>
                <w:lang w:val="en-GB" w:eastAsia="el-GR"/>
              </w:rPr>
              <w:t>banks</w:t>
            </w:r>
            <w:r w:rsidRPr="00070D24">
              <w:rPr>
                <w:rFonts w:ascii="Times New Roman" w:hAnsi="Times New Roman"/>
                <w:bCs/>
                <w:lang w:eastAsia="el-GR"/>
              </w:rPr>
              <w:t xml:space="preserve"> </w:t>
            </w:r>
            <w:r w:rsidR="00960AB4">
              <w:rPr>
                <w:rFonts w:ascii="Times New Roman" w:hAnsi="Times New Roman"/>
                <w:bCs/>
                <w:lang w:eastAsia="el-GR"/>
              </w:rPr>
              <w:t>–</w:t>
            </w:r>
            <w:r w:rsidRPr="00070D24">
              <w:rPr>
                <w:rFonts w:ascii="Times New Roman" w:hAnsi="Times New Roman"/>
                <w:bCs/>
                <w:lang w:eastAsia="el-GR"/>
              </w:rPr>
              <w:t xml:space="preserve"> </w:t>
            </w:r>
            <w:r w:rsidRPr="00070D24">
              <w:rPr>
                <w:rFonts w:ascii="Times New Roman" w:hAnsi="Times New Roman"/>
                <w:bCs/>
                <w:lang w:val="en-GB" w:eastAsia="el-GR"/>
              </w:rPr>
              <w:t>banking</w:t>
            </w:r>
            <w:r w:rsidR="00960AB4">
              <w:rPr>
                <w:rFonts w:ascii="Times New Roman" w:hAnsi="Times New Roman"/>
                <w:bCs/>
                <w:lang w:eastAsia="el-GR"/>
              </w:rPr>
              <w:t xml:space="preserve"> </w:t>
            </w:r>
            <w:r w:rsidRPr="00070D24">
              <w:rPr>
                <w:rFonts w:ascii="Times New Roman" w:hAnsi="Times New Roman"/>
                <w:bCs/>
                <w:lang w:val="en-GB" w:eastAsia="el-GR"/>
              </w:rPr>
              <w:t>works</w:t>
            </w:r>
            <w:r w:rsidRPr="00070D24">
              <w:rPr>
                <w:rFonts w:ascii="Times New Roman" w:hAnsi="Times New Roman"/>
                <w:bCs/>
                <w:lang w:eastAsia="el-GR"/>
              </w:rPr>
              <w:t xml:space="preserve"> </w:t>
            </w:r>
            <w:r w:rsidR="00960AB4">
              <w:rPr>
                <w:rFonts w:ascii="Times New Roman" w:hAnsi="Times New Roman"/>
                <w:bCs/>
                <w:lang w:eastAsia="el-GR"/>
              </w:rPr>
              <w:t>–</w:t>
            </w:r>
            <w:r w:rsidRPr="00070D24">
              <w:rPr>
                <w:rFonts w:ascii="Times New Roman" w:hAnsi="Times New Roman"/>
                <w:bCs/>
                <w:lang w:eastAsia="el-GR"/>
              </w:rPr>
              <w:t xml:space="preserve"> </w:t>
            </w:r>
            <w:r w:rsidRPr="00070D24">
              <w:rPr>
                <w:rFonts w:ascii="Times New Roman" w:hAnsi="Times New Roman"/>
                <w:bCs/>
                <w:lang w:val="en-GB" w:eastAsia="el-GR"/>
              </w:rPr>
              <w:t>financial</w:t>
            </w:r>
            <w:r w:rsidR="00960AB4">
              <w:rPr>
                <w:rFonts w:ascii="Times New Roman" w:hAnsi="Times New Roman"/>
                <w:bCs/>
                <w:lang w:eastAsia="el-GR"/>
              </w:rPr>
              <w:t xml:space="preserve"> </w:t>
            </w:r>
            <w:r w:rsidRPr="00070D24">
              <w:rPr>
                <w:rFonts w:ascii="Times New Roman" w:hAnsi="Times New Roman"/>
                <w:bCs/>
                <w:lang w:val="en-GB" w:eastAsia="el-GR"/>
              </w:rPr>
              <w:t>instruments</w:t>
            </w:r>
            <w:r w:rsidRPr="00070D24">
              <w:rPr>
                <w:rFonts w:ascii="Times New Roman" w:hAnsi="Times New Roman"/>
                <w:bCs/>
                <w:lang w:eastAsia="el-GR"/>
              </w:rPr>
              <w:t xml:space="preserve">)] </w:t>
            </w:r>
          </w:p>
        </w:tc>
        <w:tc>
          <w:tcPr>
            <w:tcW w:w="850" w:type="dxa"/>
            <w:tcBorders>
              <w:top w:val="nil"/>
              <w:left w:val="nil"/>
              <w:bottom w:val="single" w:sz="4" w:space="0" w:color="000000"/>
              <w:right w:val="single" w:sz="4" w:space="0" w:color="000000"/>
            </w:tcBorders>
            <w:vAlign w:val="center"/>
          </w:tcPr>
          <w:p w14:paraId="7F68D2FC"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2</w:t>
            </w:r>
          </w:p>
        </w:tc>
        <w:tc>
          <w:tcPr>
            <w:tcW w:w="426" w:type="dxa"/>
            <w:tcBorders>
              <w:top w:val="nil"/>
              <w:left w:val="nil"/>
              <w:bottom w:val="single" w:sz="4" w:space="0" w:color="000000"/>
              <w:right w:val="single" w:sz="4" w:space="0" w:color="000000"/>
            </w:tcBorders>
            <w:vAlign w:val="center"/>
          </w:tcPr>
          <w:p w14:paraId="73731AEF"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425" w:type="dxa"/>
            <w:tcBorders>
              <w:top w:val="nil"/>
              <w:left w:val="nil"/>
              <w:bottom w:val="single" w:sz="4" w:space="0" w:color="000000"/>
              <w:right w:val="single" w:sz="4" w:space="0" w:color="000000"/>
            </w:tcBorders>
            <w:vAlign w:val="center"/>
          </w:tcPr>
          <w:p w14:paraId="21DD39BD"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1153" w:type="dxa"/>
            <w:tcBorders>
              <w:top w:val="nil"/>
              <w:left w:val="nil"/>
              <w:bottom w:val="single" w:sz="4" w:space="0" w:color="000000"/>
              <w:right w:val="single" w:sz="8" w:space="0" w:color="000000"/>
            </w:tcBorders>
            <w:vAlign w:val="center"/>
          </w:tcPr>
          <w:p w14:paraId="3EFCC554"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5</w:t>
            </w:r>
          </w:p>
        </w:tc>
      </w:tr>
      <w:tr w:rsidR="00752F67" w:rsidRPr="00070D24" w14:paraId="678FC21C" w14:textId="77777777" w:rsidTr="005651AE">
        <w:trPr>
          <w:trHeight w:val="469"/>
        </w:trPr>
        <w:tc>
          <w:tcPr>
            <w:tcW w:w="709" w:type="dxa"/>
            <w:tcBorders>
              <w:top w:val="nil"/>
              <w:left w:val="single" w:sz="8" w:space="0" w:color="000000"/>
              <w:bottom w:val="single" w:sz="4" w:space="0" w:color="000000"/>
              <w:right w:val="single" w:sz="4" w:space="0" w:color="000000"/>
            </w:tcBorders>
            <w:vAlign w:val="center"/>
          </w:tcPr>
          <w:p w14:paraId="43F1937C"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8</w:t>
            </w:r>
          </w:p>
        </w:tc>
        <w:tc>
          <w:tcPr>
            <w:tcW w:w="5954" w:type="dxa"/>
            <w:tcBorders>
              <w:top w:val="nil"/>
              <w:left w:val="nil"/>
              <w:bottom w:val="single" w:sz="4" w:space="0" w:color="000000"/>
              <w:right w:val="nil"/>
            </w:tcBorders>
            <w:vAlign w:val="center"/>
          </w:tcPr>
          <w:p w14:paraId="25B3D6DD" w14:textId="5A941086" w:rsidR="00752F67" w:rsidRPr="00070D24" w:rsidRDefault="00752F67" w:rsidP="00432F23">
            <w:pPr>
              <w:spacing w:after="0" w:line="240" w:lineRule="auto"/>
              <w:jc w:val="both"/>
              <w:rPr>
                <w:rFonts w:ascii="Times New Roman" w:hAnsi="Times New Roman"/>
                <w:bCs/>
                <w:lang w:eastAsia="el-GR"/>
              </w:rPr>
            </w:pPr>
            <w:r w:rsidRPr="00070D24">
              <w:rPr>
                <w:rFonts w:ascii="Times New Roman" w:hAnsi="Times New Roman"/>
                <w:bCs/>
                <w:lang w:eastAsia="el-GR"/>
              </w:rPr>
              <w:t>Φορολογική και Τελωνειακή νομοθεσία (Tax</w:t>
            </w:r>
            <w:r w:rsidR="00960AB4">
              <w:rPr>
                <w:rFonts w:ascii="Times New Roman" w:hAnsi="Times New Roman"/>
                <w:bCs/>
                <w:lang w:eastAsia="el-GR"/>
              </w:rPr>
              <w:t xml:space="preserve"> </w:t>
            </w:r>
            <w:r w:rsidRPr="00070D24">
              <w:rPr>
                <w:rFonts w:ascii="Times New Roman" w:hAnsi="Times New Roman"/>
                <w:bCs/>
                <w:lang w:val="en-US" w:eastAsia="el-GR"/>
              </w:rPr>
              <w:t>and</w:t>
            </w:r>
            <w:r w:rsidR="00960AB4">
              <w:rPr>
                <w:rFonts w:ascii="Times New Roman" w:hAnsi="Times New Roman"/>
                <w:bCs/>
                <w:lang w:eastAsia="el-GR"/>
              </w:rPr>
              <w:t xml:space="preserve"> </w:t>
            </w:r>
            <w:r w:rsidRPr="00070D24">
              <w:rPr>
                <w:rFonts w:ascii="Times New Roman" w:hAnsi="Times New Roman"/>
                <w:bCs/>
                <w:lang w:eastAsia="el-GR"/>
              </w:rPr>
              <w:t>Customs</w:t>
            </w:r>
            <w:r w:rsidR="00960AB4">
              <w:rPr>
                <w:rFonts w:ascii="Times New Roman" w:hAnsi="Times New Roman"/>
                <w:bCs/>
                <w:lang w:eastAsia="el-GR"/>
              </w:rPr>
              <w:t xml:space="preserve"> </w:t>
            </w:r>
            <w:r w:rsidRPr="00070D24">
              <w:rPr>
                <w:rFonts w:ascii="Times New Roman" w:hAnsi="Times New Roman"/>
                <w:bCs/>
                <w:lang w:eastAsia="el-GR"/>
              </w:rPr>
              <w:t xml:space="preserve">legislation) </w:t>
            </w:r>
          </w:p>
        </w:tc>
        <w:tc>
          <w:tcPr>
            <w:tcW w:w="850" w:type="dxa"/>
            <w:tcBorders>
              <w:top w:val="nil"/>
              <w:left w:val="nil"/>
              <w:bottom w:val="single" w:sz="4" w:space="0" w:color="000000"/>
              <w:right w:val="single" w:sz="4" w:space="0" w:color="000000"/>
            </w:tcBorders>
            <w:vAlign w:val="center"/>
          </w:tcPr>
          <w:p w14:paraId="7F46AC74"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2</w:t>
            </w:r>
          </w:p>
        </w:tc>
        <w:tc>
          <w:tcPr>
            <w:tcW w:w="426" w:type="dxa"/>
            <w:tcBorders>
              <w:top w:val="nil"/>
              <w:left w:val="nil"/>
              <w:bottom w:val="single" w:sz="4" w:space="0" w:color="000000"/>
              <w:right w:val="single" w:sz="4" w:space="0" w:color="000000"/>
            </w:tcBorders>
            <w:vAlign w:val="center"/>
          </w:tcPr>
          <w:p w14:paraId="5552EBFB"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425" w:type="dxa"/>
            <w:tcBorders>
              <w:top w:val="nil"/>
              <w:left w:val="nil"/>
              <w:bottom w:val="single" w:sz="4" w:space="0" w:color="000000"/>
              <w:right w:val="single" w:sz="4" w:space="0" w:color="000000"/>
            </w:tcBorders>
            <w:vAlign w:val="center"/>
          </w:tcPr>
          <w:p w14:paraId="6933D02D"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1153" w:type="dxa"/>
            <w:tcBorders>
              <w:top w:val="nil"/>
              <w:left w:val="nil"/>
              <w:bottom w:val="single" w:sz="4" w:space="0" w:color="000000"/>
              <w:right w:val="single" w:sz="8" w:space="0" w:color="000000"/>
            </w:tcBorders>
            <w:vAlign w:val="center"/>
          </w:tcPr>
          <w:p w14:paraId="03C63FF1"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5</w:t>
            </w:r>
          </w:p>
        </w:tc>
      </w:tr>
      <w:tr w:rsidR="00752F67" w:rsidRPr="00070D24" w14:paraId="734B1885" w14:textId="77777777" w:rsidTr="005651AE">
        <w:trPr>
          <w:trHeight w:val="425"/>
        </w:trPr>
        <w:tc>
          <w:tcPr>
            <w:tcW w:w="709" w:type="dxa"/>
            <w:tcBorders>
              <w:top w:val="nil"/>
              <w:left w:val="single" w:sz="8" w:space="0" w:color="000000"/>
              <w:bottom w:val="single" w:sz="4" w:space="0" w:color="000000"/>
              <w:right w:val="single" w:sz="4" w:space="0" w:color="000000"/>
            </w:tcBorders>
            <w:vAlign w:val="center"/>
          </w:tcPr>
          <w:p w14:paraId="1116A9E8"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9</w:t>
            </w:r>
          </w:p>
        </w:tc>
        <w:tc>
          <w:tcPr>
            <w:tcW w:w="5954" w:type="dxa"/>
            <w:tcBorders>
              <w:top w:val="nil"/>
              <w:left w:val="nil"/>
              <w:bottom w:val="single" w:sz="4" w:space="0" w:color="000000"/>
              <w:right w:val="nil"/>
            </w:tcBorders>
            <w:vAlign w:val="center"/>
          </w:tcPr>
          <w:p w14:paraId="2D80D4D1" w14:textId="3E8CEC68" w:rsidR="00752F67" w:rsidRPr="00070D24" w:rsidRDefault="00752F67" w:rsidP="00432F23">
            <w:pPr>
              <w:spacing w:after="0" w:line="240" w:lineRule="auto"/>
              <w:jc w:val="both"/>
              <w:rPr>
                <w:rFonts w:ascii="Times New Roman" w:hAnsi="Times New Roman"/>
                <w:lang w:val="en-GB"/>
              </w:rPr>
            </w:pPr>
            <w:r w:rsidRPr="00070D24">
              <w:rPr>
                <w:rFonts w:ascii="Times New Roman" w:hAnsi="Times New Roman"/>
              </w:rPr>
              <w:t>Ειδικά</w:t>
            </w:r>
            <w:r w:rsidR="00960AB4" w:rsidRPr="00960AB4">
              <w:rPr>
                <w:rFonts w:ascii="Times New Roman" w:hAnsi="Times New Roman"/>
                <w:lang w:val="en-US"/>
              </w:rPr>
              <w:t xml:space="preserve"> </w:t>
            </w:r>
            <w:r w:rsidRPr="00070D24">
              <w:rPr>
                <w:rFonts w:ascii="Times New Roman" w:hAnsi="Times New Roman"/>
              </w:rPr>
              <w:t>θέματα</w:t>
            </w:r>
            <w:r w:rsidR="00960AB4" w:rsidRPr="00960AB4">
              <w:rPr>
                <w:rFonts w:ascii="Times New Roman" w:hAnsi="Times New Roman"/>
                <w:lang w:val="en-US"/>
              </w:rPr>
              <w:t xml:space="preserve"> </w:t>
            </w:r>
            <w:r w:rsidRPr="00070D24">
              <w:rPr>
                <w:rFonts w:ascii="Times New Roman" w:hAnsi="Times New Roman"/>
              </w:rPr>
              <w:t>διανοητικής</w:t>
            </w:r>
            <w:r w:rsidR="00960AB4" w:rsidRPr="00960AB4">
              <w:rPr>
                <w:rFonts w:ascii="Times New Roman" w:hAnsi="Times New Roman"/>
                <w:lang w:val="en-US"/>
              </w:rPr>
              <w:t xml:space="preserve"> </w:t>
            </w:r>
            <w:r w:rsidRPr="00070D24">
              <w:rPr>
                <w:rFonts w:ascii="Times New Roman" w:hAnsi="Times New Roman"/>
              </w:rPr>
              <w:t>ιδιοκτησίας</w:t>
            </w:r>
            <w:r w:rsidR="00960AB4" w:rsidRPr="00960AB4">
              <w:rPr>
                <w:rFonts w:ascii="Times New Roman" w:hAnsi="Times New Roman"/>
                <w:lang w:val="en-US"/>
              </w:rPr>
              <w:t xml:space="preserve"> </w:t>
            </w:r>
            <w:r w:rsidRPr="00070D24">
              <w:rPr>
                <w:rFonts w:ascii="Times New Roman" w:hAnsi="Times New Roman"/>
              </w:rPr>
              <w:t>επιχειρήσεων</w:t>
            </w:r>
            <w:r w:rsidR="00960AB4" w:rsidRPr="00960AB4">
              <w:rPr>
                <w:rFonts w:ascii="Times New Roman" w:hAnsi="Times New Roman"/>
                <w:lang w:val="en-US"/>
              </w:rPr>
              <w:t xml:space="preserve"> </w:t>
            </w:r>
            <w:r w:rsidRPr="00070D24">
              <w:rPr>
                <w:rFonts w:ascii="Times New Roman" w:hAnsi="Times New Roman"/>
                <w:lang w:val="en-US"/>
              </w:rPr>
              <w:t xml:space="preserve">(Specific issues of industrial and intellectual property of enterprises) </w:t>
            </w:r>
          </w:p>
        </w:tc>
        <w:tc>
          <w:tcPr>
            <w:tcW w:w="850" w:type="dxa"/>
            <w:tcBorders>
              <w:top w:val="nil"/>
              <w:left w:val="nil"/>
              <w:bottom w:val="single" w:sz="4" w:space="0" w:color="000000"/>
              <w:right w:val="single" w:sz="4" w:space="0" w:color="000000"/>
            </w:tcBorders>
            <w:vAlign w:val="center"/>
          </w:tcPr>
          <w:p w14:paraId="42711DDB"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2</w:t>
            </w:r>
          </w:p>
        </w:tc>
        <w:tc>
          <w:tcPr>
            <w:tcW w:w="426" w:type="dxa"/>
            <w:tcBorders>
              <w:top w:val="nil"/>
              <w:left w:val="nil"/>
              <w:bottom w:val="single" w:sz="4" w:space="0" w:color="000000"/>
              <w:right w:val="single" w:sz="4" w:space="0" w:color="000000"/>
            </w:tcBorders>
            <w:vAlign w:val="center"/>
          </w:tcPr>
          <w:p w14:paraId="089342CA"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425" w:type="dxa"/>
            <w:tcBorders>
              <w:top w:val="nil"/>
              <w:left w:val="nil"/>
              <w:bottom w:val="single" w:sz="4" w:space="0" w:color="000000"/>
              <w:right w:val="single" w:sz="4" w:space="0" w:color="000000"/>
            </w:tcBorders>
            <w:vAlign w:val="center"/>
          </w:tcPr>
          <w:p w14:paraId="1475E5E6"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1153" w:type="dxa"/>
            <w:tcBorders>
              <w:top w:val="nil"/>
              <w:left w:val="nil"/>
              <w:bottom w:val="single" w:sz="4" w:space="0" w:color="000000"/>
              <w:right w:val="single" w:sz="8" w:space="0" w:color="000000"/>
            </w:tcBorders>
            <w:vAlign w:val="center"/>
          </w:tcPr>
          <w:p w14:paraId="0A0169F9"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5</w:t>
            </w:r>
          </w:p>
        </w:tc>
      </w:tr>
      <w:tr w:rsidR="00752F67" w:rsidRPr="00070D24" w14:paraId="3F8008A6" w14:textId="77777777" w:rsidTr="005651AE">
        <w:trPr>
          <w:trHeight w:val="425"/>
        </w:trPr>
        <w:tc>
          <w:tcPr>
            <w:tcW w:w="709" w:type="dxa"/>
            <w:tcBorders>
              <w:top w:val="nil"/>
              <w:left w:val="single" w:sz="8" w:space="0" w:color="000000"/>
              <w:bottom w:val="single" w:sz="4" w:space="0" w:color="000000"/>
              <w:right w:val="single" w:sz="4" w:space="0" w:color="000000"/>
            </w:tcBorders>
            <w:vAlign w:val="center"/>
          </w:tcPr>
          <w:p w14:paraId="22F8A6D2"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10</w:t>
            </w:r>
          </w:p>
        </w:tc>
        <w:tc>
          <w:tcPr>
            <w:tcW w:w="5954" w:type="dxa"/>
            <w:tcBorders>
              <w:top w:val="nil"/>
              <w:left w:val="nil"/>
              <w:bottom w:val="single" w:sz="4" w:space="0" w:color="000000"/>
              <w:right w:val="nil"/>
            </w:tcBorders>
            <w:vAlign w:val="center"/>
          </w:tcPr>
          <w:p w14:paraId="38248D8C" w14:textId="7913A781" w:rsidR="00752F67" w:rsidRPr="00070D24" w:rsidRDefault="00752F67" w:rsidP="00432F23">
            <w:pPr>
              <w:spacing w:after="0" w:line="240" w:lineRule="auto"/>
              <w:jc w:val="both"/>
              <w:rPr>
                <w:rFonts w:ascii="Times New Roman" w:hAnsi="Times New Roman"/>
              </w:rPr>
            </w:pPr>
            <w:r w:rsidRPr="00070D24">
              <w:rPr>
                <w:rFonts w:ascii="Times New Roman" w:hAnsi="Times New Roman"/>
                <w:lang w:eastAsia="el-GR"/>
              </w:rPr>
              <w:t>Χρηματοοικονομικές καταστάσεις επιχειρήσεων (</w:t>
            </w:r>
            <w:r w:rsidRPr="00070D24">
              <w:rPr>
                <w:rFonts w:ascii="Times New Roman" w:hAnsi="Times New Roman"/>
                <w:lang w:val="en-US" w:eastAsia="el-GR"/>
              </w:rPr>
              <w:t>Financial</w:t>
            </w:r>
            <w:r w:rsidR="00960AB4">
              <w:rPr>
                <w:rFonts w:ascii="Times New Roman" w:hAnsi="Times New Roman"/>
                <w:lang w:eastAsia="el-GR"/>
              </w:rPr>
              <w:t xml:space="preserve"> </w:t>
            </w:r>
            <w:r w:rsidRPr="00070D24">
              <w:rPr>
                <w:rFonts w:ascii="Times New Roman" w:hAnsi="Times New Roman"/>
                <w:lang w:val="en-US" w:eastAsia="el-GR"/>
              </w:rPr>
              <w:t>statements</w:t>
            </w:r>
            <w:r w:rsidR="00960AB4">
              <w:rPr>
                <w:rFonts w:ascii="Times New Roman" w:hAnsi="Times New Roman"/>
                <w:lang w:eastAsia="el-GR"/>
              </w:rPr>
              <w:t xml:space="preserve"> </w:t>
            </w:r>
            <w:r w:rsidRPr="00070D24">
              <w:rPr>
                <w:rFonts w:ascii="Times New Roman" w:hAnsi="Times New Roman"/>
                <w:lang w:val="en-US" w:eastAsia="el-GR"/>
              </w:rPr>
              <w:t>of</w:t>
            </w:r>
            <w:r w:rsidR="00960AB4">
              <w:rPr>
                <w:rFonts w:ascii="Times New Roman" w:hAnsi="Times New Roman"/>
                <w:lang w:eastAsia="el-GR"/>
              </w:rPr>
              <w:t xml:space="preserve"> </w:t>
            </w:r>
            <w:r w:rsidRPr="00070D24">
              <w:rPr>
                <w:rFonts w:ascii="Times New Roman" w:hAnsi="Times New Roman"/>
                <w:lang w:val="en-US" w:eastAsia="el-GR"/>
              </w:rPr>
              <w:t>companies</w:t>
            </w:r>
            <w:r w:rsidRPr="00070D24">
              <w:rPr>
                <w:rFonts w:ascii="Times New Roman" w:hAnsi="Times New Roman"/>
                <w:lang w:eastAsia="el-GR"/>
              </w:rPr>
              <w:t xml:space="preserve">) </w:t>
            </w:r>
          </w:p>
        </w:tc>
        <w:tc>
          <w:tcPr>
            <w:tcW w:w="850" w:type="dxa"/>
            <w:tcBorders>
              <w:top w:val="nil"/>
              <w:left w:val="nil"/>
              <w:bottom w:val="single" w:sz="4" w:space="0" w:color="000000"/>
              <w:right w:val="single" w:sz="4" w:space="0" w:color="000000"/>
            </w:tcBorders>
            <w:vAlign w:val="center"/>
          </w:tcPr>
          <w:p w14:paraId="6D5703BB"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2</w:t>
            </w:r>
          </w:p>
        </w:tc>
        <w:tc>
          <w:tcPr>
            <w:tcW w:w="426" w:type="dxa"/>
            <w:tcBorders>
              <w:top w:val="nil"/>
              <w:left w:val="nil"/>
              <w:bottom w:val="single" w:sz="4" w:space="0" w:color="000000"/>
              <w:right w:val="single" w:sz="4" w:space="0" w:color="000000"/>
            </w:tcBorders>
            <w:vAlign w:val="center"/>
          </w:tcPr>
          <w:p w14:paraId="3E370EE6"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425" w:type="dxa"/>
            <w:tcBorders>
              <w:top w:val="nil"/>
              <w:left w:val="nil"/>
              <w:bottom w:val="single" w:sz="4" w:space="0" w:color="000000"/>
              <w:right w:val="single" w:sz="4" w:space="0" w:color="000000"/>
            </w:tcBorders>
            <w:vAlign w:val="center"/>
          </w:tcPr>
          <w:p w14:paraId="61437208"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1153" w:type="dxa"/>
            <w:tcBorders>
              <w:top w:val="nil"/>
              <w:left w:val="nil"/>
              <w:bottom w:val="single" w:sz="4" w:space="0" w:color="000000"/>
              <w:right w:val="single" w:sz="8" w:space="0" w:color="000000"/>
            </w:tcBorders>
            <w:vAlign w:val="center"/>
          </w:tcPr>
          <w:p w14:paraId="737A8CFF"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5</w:t>
            </w:r>
          </w:p>
        </w:tc>
      </w:tr>
      <w:tr w:rsidR="00752F67" w:rsidRPr="00070D24" w14:paraId="7C188E9E" w14:textId="77777777" w:rsidTr="005651AE">
        <w:trPr>
          <w:trHeight w:val="472"/>
        </w:trPr>
        <w:tc>
          <w:tcPr>
            <w:tcW w:w="709" w:type="dxa"/>
            <w:tcBorders>
              <w:top w:val="nil"/>
              <w:left w:val="single" w:sz="8" w:space="0" w:color="000000"/>
              <w:bottom w:val="single" w:sz="4" w:space="0" w:color="000000"/>
              <w:right w:val="single" w:sz="4" w:space="0" w:color="000000"/>
            </w:tcBorders>
            <w:vAlign w:val="center"/>
          </w:tcPr>
          <w:p w14:paraId="2DD8A571"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11</w:t>
            </w:r>
          </w:p>
        </w:tc>
        <w:tc>
          <w:tcPr>
            <w:tcW w:w="5954" w:type="dxa"/>
            <w:tcBorders>
              <w:top w:val="nil"/>
              <w:left w:val="nil"/>
              <w:bottom w:val="single" w:sz="4" w:space="0" w:color="000000"/>
              <w:right w:val="nil"/>
            </w:tcBorders>
            <w:vAlign w:val="center"/>
          </w:tcPr>
          <w:p w14:paraId="6B4FB16C" w14:textId="4601D9F8" w:rsidR="00752F67" w:rsidRPr="00070D24" w:rsidRDefault="00901640" w:rsidP="00432F23">
            <w:pPr>
              <w:spacing w:after="0" w:line="240" w:lineRule="auto"/>
              <w:jc w:val="both"/>
              <w:rPr>
                <w:rFonts w:ascii="Times New Roman" w:hAnsi="Times New Roman"/>
              </w:rPr>
            </w:pPr>
            <w:r w:rsidRPr="00901640">
              <w:rPr>
                <w:rFonts w:ascii="Times New Roman" w:hAnsi="Times New Roman"/>
                <w:bCs/>
                <w:lang w:eastAsia="el-GR"/>
              </w:rPr>
              <w:t>Διοίκηση Επιχειρήσεων (</w:t>
            </w:r>
            <w:r w:rsidRPr="00901640">
              <w:rPr>
                <w:rFonts w:ascii="Times New Roman" w:hAnsi="Times New Roman"/>
                <w:bCs/>
                <w:lang w:val="en-US" w:eastAsia="el-GR"/>
              </w:rPr>
              <w:t>Business Administration)</w:t>
            </w:r>
          </w:p>
        </w:tc>
        <w:tc>
          <w:tcPr>
            <w:tcW w:w="850" w:type="dxa"/>
            <w:tcBorders>
              <w:top w:val="nil"/>
              <w:left w:val="nil"/>
              <w:bottom w:val="single" w:sz="4" w:space="0" w:color="000000"/>
              <w:right w:val="single" w:sz="4" w:space="0" w:color="000000"/>
            </w:tcBorders>
            <w:vAlign w:val="center"/>
          </w:tcPr>
          <w:p w14:paraId="6B56601D"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2</w:t>
            </w:r>
          </w:p>
        </w:tc>
        <w:tc>
          <w:tcPr>
            <w:tcW w:w="426" w:type="dxa"/>
            <w:tcBorders>
              <w:top w:val="nil"/>
              <w:left w:val="nil"/>
              <w:bottom w:val="single" w:sz="4" w:space="0" w:color="000000"/>
              <w:right w:val="single" w:sz="4" w:space="0" w:color="000000"/>
            </w:tcBorders>
            <w:vAlign w:val="center"/>
          </w:tcPr>
          <w:p w14:paraId="6BB21751"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425" w:type="dxa"/>
            <w:tcBorders>
              <w:top w:val="nil"/>
              <w:left w:val="nil"/>
              <w:bottom w:val="single" w:sz="4" w:space="0" w:color="000000"/>
              <w:right w:val="single" w:sz="4" w:space="0" w:color="000000"/>
            </w:tcBorders>
            <w:vAlign w:val="center"/>
          </w:tcPr>
          <w:p w14:paraId="2A357617"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1153" w:type="dxa"/>
            <w:tcBorders>
              <w:top w:val="nil"/>
              <w:left w:val="nil"/>
              <w:bottom w:val="single" w:sz="4" w:space="0" w:color="000000"/>
              <w:right w:val="single" w:sz="8" w:space="0" w:color="000000"/>
            </w:tcBorders>
            <w:vAlign w:val="center"/>
          </w:tcPr>
          <w:p w14:paraId="600006FA"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5</w:t>
            </w:r>
          </w:p>
        </w:tc>
      </w:tr>
      <w:tr w:rsidR="00752F67" w:rsidRPr="00070D24" w14:paraId="274045B0" w14:textId="77777777" w:rsidTr="005651AE">
        <w:trPr>
          <w:trHeight w:val="472"/>
        </w:trPr>
        <w:tc>
          <w:tcPr>
            <w:tcW w:w="709" w:type="dxa"/>
            <w:tcBorders>
              <w:top w:val="nil"/>
              <w:left w:val="single" w:sz="8" w:space="0" w:color="000000"/>
              <w:bottom w:val="single" w:sz="4" w:space="0" w:color="000000"/>
              <w:right w:val="single" w:sz="4" w:space="0" w:color="000000"/>
            </w:tcBorders>
            <w:vAlign w:val="center"/>
          </w:tcPr>
          <w:p w14:paraId="55242F85"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12</w:t>
            </w:r>
          </w:p>
        </w:tc>
        <w:tc>
          <w:tcPr>
            <w:tcW w:w="5954" w:type="dxa"/>
            <w:tcBorders>
              <w:top w:val="nil"/>
              <w:left w:val="nil"/>
              <w:bottom w:val="single" w:sz="4" w:space="0" w:color="000000"/>
              <w:right w:val="nil"/>
            </w:tcBorders>
            <w:vAlign w:val="center"/>
          </w:tcPr>
          <w:p w14:paraId="683FDF59" w14:textId="77777777" w:rsidR="00752F67" w:rsidRPr="00070D24" w:rsidRDefault="00752F67" w:rsidP="00432F23">
            <w:pPr>
              <w:spacing w:after="0" w:line="240" w:lineRule="auto"/>
              <w:jc w:val="both"/>
              <w:rPr>
                <w:rFonts w:ascii="Times New Roman" w:hAnsi="Times New Roman"/>
              </w:rPr>
            </w:pPr>
            <w:r w:rsidRPr="00070D24">
              <w:rPr>
                <w:rFonts w:ascii="Times New Roman" w:hAnsi="Times New Roman"/>
              </w:rPr>
              <w:t>Μεθοδολογία Έρευνας -  Συγγραφή επιστημονικής εργασίας (Research methodology - Writing a scientificpaper)</w:t>
            </w:r>
          </w:p>
        </w:tc>
        <w:tc>
          <w:tcPr>
            <w:tcW w:w="850" w:type="dxa"/>
            <w:tcBorders>
              <w:top w:val="nil"/>
              <w:left w:val="nil"/>
              <w:bottom w:val="single" w:sz="4" w:space="0" w:color="000000"/>
              <w:right w:val="single" w:sz="4" w:space="0" w:color="000000"/>
            </w:tcBorders>
            <w:vAlign w:val="center"/>
          </w:tcPr>
          <w:p w14:paraId="756857F5"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2</w:t>
            </w:r>
          </w:p>
        </w:tc>
        <w:tc>
          <w:tcPr>
            <w:tcW w:w="426" w:type="dxa"/>
            <w:tcBorders>
              <w:top w:val="nil"/>
              <w:left w:val="nil"/>
              <w:bottom w:val="single" w:sz="4" w:space="0" w:color="000000"/>
              <w:right w:val="single" w:sz="4" w:space="0" w:color="000000"/>
            </w:tcBorders>
            <w:vAlign w:val="center"/>
          </w:tcPr>
          <w:p w14:paraId="3F035128"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w:t>
            </w:r>
          </w:p>
        </w:tc>
        <w:tc>
          <w:tcPr>
            <w:tcW w:w="425" w:type="dxa"/>
            <w:tcBorders>
              <w:top w:val="nil"/>
              <w:left w:val="nil"/>
              <w:bottom w:val="single" w:sz="4" w:space="0" w:color="000000"/>
              <w:right w:val="single" w:sz="4" w:space="0" w:color="000000"/>
            </w:tcBorders>
            <w:vAlign w:val="center"/>
          </w:tcPr>
          <w:p w14:paraId="7D4D4ECF"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w:t>
            </w:r>
          </w:p>
        </w:tc>
        <w:tc>
          <w:tcPr>
            <w:tcW w:w="1153" w:type="dxa"/>
            <w:tcBorders>
              <w:top w:val="nil"/>
              <w:left w:val="nil"/>
              <w:bottom w:val="single" w:sz="4" w:space="0" w:color="000000"/>
              <w:right w:val="single" w:sz="8" w:space="0" w:color="000000"/>
            </w:tcBorders>
            <w:vAlign w:val="center"/>
          </w:tcPr>
          <w:p w14:paraId="19D54EE4" w14:textId="77777777" w:rsidR="00752F67" w:rsidRPr="00070D24" w:rsidRDefault="00752F67" w:rsidP="00432F23">
            <w:pPr>
              <w:spacing w:after="0" w:line="240" w:lineRule="auto"/>
              <w:jc w:val="center"/>
              <w:rPr>
                <w:rFonts w:ascii="Times New Roman" w:hAnsi="Times New Roman"/>
                <w:bCs/>
                <w:lang w:eastAsia="el-GR"/>
              </w:rPr>
            </w:pPr>
            <w:r w:rsidRPr="00070D24">
              <w:rPr>
                <w:rFonts w:ascii="Times New Roman" w:hAnsi="Times New Roman"/>
                <w:bCs/>
                <w:lang w:eastAsia="el-GR"/>
              </w:rPr>
              <w:t>5</w:t>
            </w:r>
          </w:p>
        </w:tc>
      </w:tr>
      <w:tr w:rsidR="00752F67" w:rsidRPr="00070D24" w14:paraId="0D8D56F8" w14:textId="77777777" w:rsidTr="005651AE">
        <w:trPr>
          <w:trHeight w:val="472"/>
        </w:trPr>
        <w:tc>
          <w:tcPr>
            <w:tcW w:w="709" w:type="dxa"/>
            <w:tcBorders>
              <w:top w:val="nil"/>
              <w:left w:val="single" w:sz="8" w:space="0" w:color="000000"/>
              <w:bottom w:val="single" w:sz="4" w:space="0" w:color="000000"/>
              <w:right w:val="single" w:sz="4" w:space="0" w:color="000000"/>
            </w:tcBorders>
            <w:vAlign w:val="center"/>
          </w:tcPr>
          <w:p w14:paraId="67BE4801" w14:textId="77777777" w:rsidR="00752F67" w:rsidRPr="00070D24" w:rsidRDefault="00752F67" w:rsidP="00432F23">
            <w:pPr>
              <w:spacing w:after="0" w:line="240" w:lineRule="auto"/>
              <w:jc w:val="center"/>
              <w:rPr>
                <w:rFonts w:ascii="Times New Roman" w:hAnsi="Times New Roman"/>
                <w:lang w:eastAsia="el-GR"/>
              </w:rPr>
            </w:pPr>
          </w:p>
        </w:tc>
        <w:tc>
          <w:tcPr>
            <w:tcW w:w="5954" w:type="dxa"/>
            <w:tcBorders>
              <w:top w:val="nil"/>
              <w:left w:val="nil"/>
              <w:bottom w:val="single" w:sz="4" w:space="0" w:color="000000"/>
              <w:right w:val="nil"/>
            </w:tcBorders>
            <w:vAlign w:val="center"/>
          </w:tcPr>
          <w:p w14:paraId="09DD2AC1" w14:textId="77777777" w:rsidR="00752F67" w:rsidRPr="00070D24" w:rsidRDefault="00752F67" w:rsidP="00432F23">
            <w:pPr>
              <w:spacing w:after="0" w:line="240" w:lineRule="auto"/>
              <w:jc w:val="both"/>
              <w:rPr>
                <w:rFonts w:ascii="Times New Roman" w:hAnsi="Times New Roman"/>
              </w:rPr>
            </w:pPr>
            <w:r w:rsidRPr="00070D24">
              <w:rPr>
                <w:rFonts w:ascii="Times New Roman" w:hAnsi="Times New Roman"/>
              </w:rPr>
              <w:t>Σύνολο</w:t>
            </w:r>
          </w:p>
        </w:tc>
        <w:tc>
          <w:tcPr>
            <w:tcW w:w="850" w:type="dxa"/>
            <w:tcBorders>
              <w:top w:val="nil"/>
              <w:left w:val="nil"/>
              <w:bottom w:val="single" w:sz="4" w:space="0" w:color="000000"/>
              <w:right w:val="single" w:sz="4" w:space="0" w:color="000000"/>
            </w:tcBorders>
            <w:vAlign w:val="center"/>
          </w:tcPr>
          <w:p w14:paraId="04BDE02B"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val="en-US" w:eastAsia="el-GR"/>
              </w:rPr>
              <w:t>1</w:t>
            </w:r>
            <w:r w:rsidRPr="00070D24">
              <w:rPr>
                <w:rFonts w:ascii="Times New Roman" w:hAnsi="Times New Roman"/>
                <w:lang w:eastAsia="el-GR"/>
              </w:rPr>
              <w:t>2</w:t>
            </w:r>
          </w:p>
        </w:tc>
        <w:tc>
          <w:tcPr>
            <w:tcW w:w="426" w:type="dxa"/>
            <w:tcBorders>
              <w:top w:val="nil"/>
              <w:left w:val="nil"/>
              <w:bottom w:val="single" w:sz="4" w:space="0" w:color="000000"/>
              <w:right w:val="single" w:sz="4" w:space="0" w:color="000000"/>
            </w:tcBorders>
            <w:vAlign w:val="center"/>
          </w:tcPr>
          <w:p w14:paraId="034D91FD" w14:textId="77777777" w:rsidR="00752F67" w:rsidRPr="00070D24" w:rsidRDefault="00752F67" w:rsidP="00432F23">
            <w:pPr>
              <w:spacing w:after="0" w:line="240" w:lineRule="auto"/>
              <w:jc w:val="center"/>
              <w:rPr>
                <w:rFonts w:ascii="Times New Roman" w:hAnsi="Times New Roman"/>
                <w:lang w:val="en-US" w:eastAsia="el-GR"/>
              </w:rPr>
            </w:pPr>
            <w:r w:rsidRPr="00070D24">
              <w:rPr>
                <w:rFonts w:ascii="Times New Roman" w:hAnsi="Times New Roman"/>
                <w:lang w:val="en-US" w:eastAsia="el-GR"/>
              </w:rPr>
              <w:t>6</w:t>
            </w:r>
          </w:p>
        </w:tc>
        <w:tc>
          <w:tcPr>
            <w:tcW w:w="425" w:type="dxa"/>
            <w:tcBorders>
              <w:top w:val="nil"/>
              <w:left w:val="nil"/>
              <w:bottom w:val="single" w:sz="4" w:space="0" w:color="000000"/>
              <w:right w:val="single" w:sz="4" w:space="0" w:color="000000"/>
            </w:tcBorders>
            <w:vAlign w:val="center"/>
          </w:tcPr>
          <w:p w14:paraId="51E64B82" w14:textId="77777777" w:rsidR="00752F67" w:rsidRPr="00070D24" w:rsidRDefault="00752F67" w:rsidP="00432F23">
            <w:pPr>
              <w:spacing w:after="0" w:line="240" w:lineRule="auto"/>
              <w:jc w:val="center"/>
              <w:rPr>
                <w:rFonts w:ascii="Times New Roman" w:hAnsi="Times New Roman"/>
                <w:lang w:val="en-US" w:eastAsia="el-GR"/>
              </w:rPr>
            </w:pPr>
            <w:r w:rsidRPr="00070D24">
              <w:rPr>
                <w:rFonts w:ascii="Times New Roman" w:hAnsi="Times New Roman"/>
                <w:lang w:val="en-US" w:eastAsia="el-GR"/>
              </w:rPr>
              <w:t>6</w:t>
            </w:r>
          </w:p>
        </w:tc>
        <w:tc>
          <w:tcPr>
            <w:tcW w:w="1153" w:type="dxa"/>
            <w:tcBorders>
              <w:top w:val="nil"/>
              <w:left w:val="nil"/>
              <w:bottom w:val="single" w:sz="4" w:space="0" w:color="000000"/>
              <w:right w:val="single" w:sz="8" w:space="0" w:color="000000"/>
            </w:tcBorders>
            <w:vAlign w:val="center"/>
          </w:tcPr>
          <w:p w14:paraId="0AEBA7B4" w14:textId="77777777" w:rsidR="00752F67" w:rsidRPr="00070D24" w:rsidRDefault="00752F67" w:rsidP="00432F23">
            <w:pPr>
              <w:spacing w:after="0" w:line="240" w:lineRule="auto"/>
              <w:jc w:val="center"/>
              <w:rPr>
                <w:rFonts w:ascii="Times New Roman" w:hAnsi="Times New Roman"/>
                <w:bCs/>
                <w:lang w:val="en-US" w:eastAsia="el-GR"/>
              </w:rPr>
            </w:pPr>
            <w:r w:rsidRPr="00070D24">
              <w:rPr>
                <w:rFonts w:ascii="Times New Roman" w:hAnsi="Times New Roman"/>
                <w:bCs/>
                <w:lang w:val="en-US" w:eastAsia="el-GR"/>
              </w:rPr>
              <w:t>30</w:t>
            </w:r>
          </w:p>
        </w:tc>
      </w:tr>
    </w:tbl>
    <w:p w14:paraId="024E32E0" w14:textId="77777777" w:rsidR="00752F67" w:rsidRPr="00070D24" w:rsidRDefault="00752F67" w:rsidP="00752F67">
      <w:pPr>
        <w:pStyle w:val="Web"/>
        <w:spacing w:before="0" w:after="0"/>
        <w:jc w:val="center"/>
        <w:rPr>
          <w:b/>
          <w:bCs/>
          <w:i/>
          <w:iCs/>
          <w:sz w:val="22"/>
          <w:szCs w:val="22"/>
        </w:rPr>
      </w:pPr>
    </w:p>
    <w:p w14:paraId="0D02797E" w14:textId="77777777" w:rsidR="00752F67" w:rsidRPr="00070D24" w:rsidRDefault="00752F67" w:rsidP="00752F67">
      <w:pPr>
        <w:pStyle w:val="Web"/>
        <w:spacing w:before="0" w:after="0"/>
        <w:jc w:val="center"/>
        <w:rPr>
          <w:sz w:val="22"/>
          <w:szCs w:val="22"/>
        </w:rPr>
      </w:pPr>
      <w:bookmarkStart w:id="3" w:name="_Hlk102060364"/>
      <w:r w:rsidRPr="00070D24">
        <w:rPr>
          <w:b/>
          <w:bCs/>
          <w:i/>
          <w:iCs/>
          <w:sz w:val="22"/>
          <w:szCs w:val="22"/>
        </w:rPr>
        <w:t>  3</w:t>
      </w:r>
      <w:r w:rsidRPr="00070D24">
        <w:rPr>
          <w:b/>
          <w:bCs/>
          <w:i/>
          <w:iCs/>
          <w:sz w:val="22"/>
          <w:szCs w:val="22"/>
          <w:vertAlign w:val="superscript"/>
        </w:rPr>
        <w:t xml:space="preserve"> ο</w:t>
      </w:r>
      <w:r w:rsidRPr="00070D24">
        <w:rPr>
          <w:b/>
          <w:bCs/>
          <w:i/>
          <w:iCs/>
          <w:sz w:val="22"/>
          <w:szCs w:val="22"/>
        </w:rPr>
        <w:t xml:space="preserve">  Εξάμηνο Σπουδών: 3</w:t>
      </w:r>
      <w:r w:rsidRPr="00070D24">
        <w:rPr>
          <w:b/>
          <w:bCs/>
          <w:i/>
          <w:iCs/>
          <w:sz w:val="22"/>
          <w:szCs w:val="22"/>
          <w:vertAlign w:val="superscript"/>
        </w:rPr>
        <w:t>th</w:t>
      </w:r>
      <w:r w:rsidRPr="00070D24">
        <w:rPr>
          <w:b/>
          <w:bCs/>
          <w:i/>
          <w:iCs/>
          <w:sz w:val="22"/>
          <w:szCs w:val="22"/>
        </w:rPr>
        <w:t xml:space="preserve"> SEMESTER</w:t>
      </w:r>
    </w:p>
    <w:tbl>
      <w:tblPr>
        <w:tblW w:w="8353" w:type="dxa"/>
        <w:tblInd w:w="65" w:type="dxa"/>
        <w:tblLayout w:type="fixed"/>
        <w:tblCellMar>
          <w:left w:w="80" w:type="dxa"/>
          <w:right w:w="80" w:type="dxa"/>
        </w:tblCellMar>
        <w:tblLook w:val="0000" w:firstRow="0" w:lastRow="0" w:firstColumn="0" w:lastColumn="0" w:noHBand="0" w:noVBand="0"/>
      </w:tblPr>
      <w:tblGrid>
        <w:gridCol w:w="5569"/>
        <w:gridCol w:w="2784"/>
      </w:tblGrid>
      <w:tr w:rsidR="00752F67" w:rsidRPr="00070D24" w14:paraId="6B484EF9" w14:textId="77777777" w:rsidTr="00432F23">
        <w:trPr>
          <w:trHeight w:val="257"/>
        </w:trPr>
        <w:tc>
          <w:tcPr>
            <w:tcW w:w="5569" w:type="dxa"/>
            <w:tcBorders>
              <w:top w:val="single" w:sz="4" w:space="0" w:color="000000"/>
              <w:left w:val="single" w:sz="4" w:space="0" w:color="000000"/>
              <w:bottom w:val="single" w:sz="4" w:space="0" w:color="000000"/>
              <w:right w:val="single" w:sz="4" w:space="0" w:color="000000"/>
            </w:tcBorders>
          </w:tcPr>
          <w:p w14:paraId="32FBA082" w14:textId="77777777" w:rsidR="00752F67" w:rsidRPr="00070D24" w:rsidRDefault="00752F67" w:rsidP="00432F23">
            <w:pPr>
              <w:pStyle w:val="Web"/>
              <w:spacing w:before="0" w:after="0"/>
              <w:jc w:val="both"/>
              <w:rPr>
                <w:sz w:val="22"/>
                <w:szCs w:val="22"/>
              </w:rPr>
            </w:pPr>
            <w:r w:rsidRPr="00070D24">
              <w:rPr>
                <w:b/>
                <w:bCs/>
                <w:sz w:val="22"/>
                <w:szCs w:val="22"/>
              </w:rPr>
              <w:t>Τίτλος μαθήματος</w:t>
            </w:r>
          </w:p>
        </w:tc>
        <w:tc>
          <w:tcPr>
            <w:tcW w:w="2784" w:type="dxa"/>
            <w:tcBorders>
              <w:top w:val="single" w:sz="4" w:space="0" w:color="000000"/>
              <w:left w:val="single" w:sz="4" w:space="0" w:color="000000"/>
              <w:bottom w:val="single" w:sz="4" w:space="0" w:color="000000"/>
              <w:right w:val="single" w:sz="4" w:space="0" w:color="000000"/>
            </w:tcBorders>
          </w:tcPr>
          <w:p w14:paraId="7A495B81" w14:textId="77777777" w:rsidR="00752F67" w:rsidRPr="00070D24" w:rsidRDefault="00752F67" w:rsidP="00432F23">
            <w:pPr>
              <w:pStyle w:val="Web"/>
              <w:spacing w:before="0" w:after="0"/>
              <w:jc w:val="both"/>
              <w:rPr>
                <w:sz w:val="22"/>
                <w:szCs w:val="22"/>
              </w:rPr>
            </w:pPr>
            <w:r w:rsidRPr="00070D24">
              <w:rPr>
                <w:b/>
                <w:bCs/>
                <w:sz w:val="22"/>
                <w:szCs w:val="22"/>
              </w:rPr>
              <w:t>Πιστωτικές μονάδες (ECTS)</w:t>
            </w:r>
          </w:p>
        </w:tc>
      </w:tr>
      <w:tr w:rsidR="00752F67" w:rsidRPr="00070D24" w14:paraId="19835BAC" w14:textId="77777777" w:rsidTr="00432F23">
        <w:trPr>
          <w:trHeight w:val="529"/>
        </w:trPr>
        <w:tc>
          <w:tcPr>
            <w:tcW w:w="5569" w:type="dxa"/>
            <w:tcBorders>
              <w:top w:val="single" w:sz="4" w:space="0" w:color="000000"/>
              <w:left w:val="single" w:sz="4" w:space="0" w:color="000000"/>
              <w:bottom w:val="single" w:sz="4" w:space="0" w:color="000000"/>
              <w:right w:val="single" w:sz="4" w:space="0" w:color="000000"/>
            </w:tcBorders>
          </w:tcPr>
          <w:p w14:paraId="500A864A" w14:textId="77777777" w:rsidR="00752F67" w:rsidRPr="00070D24" w:rsidRDefault="00752F67" w:rsidP="00432F23">
            <w:pPr>
              <w:pStyle w:val="Web"/>
              <w:spacing w:before="0" w:after="0"/>
              <w:jc w:val="both"/>
              <w:rPr>
                <w:sz w:val="22"/>
                <w:szCs w:val="22"/>
              </w:rPr>
            </w:pPr>
            <w:r w:rsidRPr="00070D24">
              <w:rPr>
                <w:sz w:val="22"/>
                <w:szCs w:val="22"/>
              </w:rPr>
              <w:t>Μεταπτυχιακή Διπλωματική Εργασία (Masterthesis)        </w:t>
            </w:r>
          </w:p>
        </w:tc>
        <w:tc>
          <w:tcPr>
            <w:tcW w:w="2784" w:type="dxa"/>
            <w:tcBorders>
              <w:top w:val="single" w:sz="4" w:space="0" w:color="000000"/>
              <w:left w:val="single" w:sz="4" w:space="0" w:color="000000"/>
              <w:bottom w:val="single" w:sz="4" w:space="0" w:color="000000"/>
              <w:right w:val="single" w:sz="4" w:space="0" w:color="000000"/>
            </w:tcBorders>
          </w:tcPr>
          <w:p w14:paraId="3ECEAB03" w14:textId="77777777" w:rsidR="00752F67" w:rsidRPr="00070D24" w:rsidRDefault="00752F67" w:rsidP="00432F23">
            <w:pPr>
              <w:pStyle w:val="Web"/>
              <w:spacing w:before="0" w:after="0"/>
              <w:jc w:val="both"/>
              <w:rPr>
                <w:sz w:val="22"/>
                <w:szCs w:val="22"/>
              </w:rPr>
            </w:pPr>
            <w:r w:rsidRPr="00070D24">
              <w:rPr>
                <w:sz w:val="22"/>
                <w:szCs w:val="22"/>
              </w:rPr>
              <w:t>         30</w:t>
            </w:r>
          </w:p>
        </w:tc>
      </w:tr>
      <w:tr w:rsidR="00752F67" w:rsidRPr="00070D24" w14:paraId="538A4B3F" w14:textId="77777777" w:rsidTr="00432F23">
        <w:trPr>
          <w:trHeight w:val="257"/>
        </w:trPr>
        <w:tc>
          <w:tcPr>
            <w:tcW w:w="5569" w:type="dxa"/>
            <w:tcBorders>
              <w:top w:val="single" w:sz="4" w:space="0" w:color="000000"/>
              <w:left w:val="single" w:sz="4" w:space="0" w:color="000000"/>
              <w:bottom w:val="single" w:sz="4" w:space="0" w:color="000000"/>
              <w:right w:val="single" w:sz="4" w:space="0" w:color="000000"/>
            </w:tcBorders>
          </w:tcPr>
          <w:p w14:paraId="5F609732" w14:textId="77777777" w:rsidR="00752F67" w:rsidRPr="00070D24" w:rsidRDefault="00752F67" w:rsidP="00432F23">
            <w:pPr>
              <w:pStyle w:val="Web"/>
              <w:spacing w:before="0" w:after="0"/>
              <w:jc w:val="both"/>
              <w:rPr>
                <w:sz w:val="22"/>
                <w:szCs w:val="22"/>
              </w:rPr>
            </w:pPr>
            <w:r w:rsidRPr="00070D24">
              <w:rPr>
                <w:sz w:val="22"/>
                <w:szCs w:val="22"/>
              </w:rPr>
              <w:t>ΣΥΝΟΛΟ</w:t>
            </w:r>
          </w:p>
        </w:tc>
        <w:tc>
          <w:tcPr>
            <w:tcW w:w="2784" w:type="dxa"/>
            <w:tcBorders>
              <w:top w:val="single" w:sz="4" w:space="0" w:color="000000"/>
              <w:left w:val="single" w:sz="4" w:space="0" w:color="000000"/>
              <w:bottom w:val="single" w:sz="4" w:space="0" w:color="000000"/>
              <w:right w:val="single" w:sz="4" w:space="0" w:color="000000"/>
            </w:tcBorders>
          </w:tcPr>
          <w:p w14:paraId="17953E78" w14:textId="77777777" w:rsidR="00752F67" w:rsidRPr="00070D24" w:rsidRDefault="00752F67" w:rsidP="00432F23">
            <w:pPr>
              <w:pStyle w:val="Web"/>
              <w:spacing w:before="0" w:after="0"/>
              <w:jc w:val="both"/>
              <w:rPr>
                <w:sz w:val="22"/>
                <w:szCs w:val="22"/>
              </w:rPr>
            </w:pPr>
            <w:r w:rsidRPr="00070D24">
              <w:rPr>
                <w:sz w:val="22"/>
                <w:szCs w:val="22"/>
              </w:rPr>
              <w:t>         30</w:t>
            </w:r>
          </w:p>
        </w:tc>
      </w:tr>
      <w:bookmarkEnd w:id="3"/>
    </w:tbl>
    <w:p w14:paraId="7B759EED" w14:textId="77777777" w:rsidR="00752F67" w:rsidRDefault="00752F67" w:rsidP="00752F67">
      <w:pPr>
        <w:spacing w:after="0" w:line="360" w:lineRule="auto"/>
        <w:ind w:firstLine="567"/>
        <w:jc w:val="both"/>
        <w:rPr>
          <w:rFonts w:eastAsia="Times New Roman" w:cs="Calibri"/>
          <w:b/>
          <w:bCs/>
          <w:iCs/>
          <w:sz w:val="24"/>
          <w:szCs w:val="24"/>
        </w:rPr>
      </w:pPr>
    </w:p>
    <w:p w14:paraId="6A5EF1A4" w14:textId="77777777" w:rsidR="00752F67" w:rsidRPr="00F010EB" w:rsidRDefault="00752F67" w:rsidP="00F010EB">
      <w:pPr>
        <w:pStyle w:val="a4"/>
        <w:numPr>
          <w:ilvl w:val="0"/>
          <w:numId w:val="4"/>
        </w:numPr>
        <w:spacing w:after="0" w:line="360" w:lineRule="auto"/>
        <w:jc w:val="both"/>
        <w:rPr>
          <w:rFonts w:ascii="Times New Roman" w:hAnsi="Times New Roman"/>
          <w:b/>
          <w:sz w:val="24"/>
          <w:szCs w:val="24"/>
        </w:rPr>
      </w:pPr>
      <w:r w:rsidRPr="00F010EB">
        <w:rPr>
          <w:rFonts w:ascii="Times New Roman" w:hAnsi="Times New Roman"/>
          <w:b/>
          <w:sz w:val="24"/>
          <w:szCs w:val="24"/>
        </w:rPr>
        <w:t xml:space="preserve">Γλώσσα Διδασκαλίας και Εκπόνησης της Διπλωματικής Εργασίας </w:t>
      </w:r>
    </w:p>
    <w:p w14:paraId="5769110B" w14:textId="77777777" w:rsidR="00752F67" w:rsidRPr="00F010EB" w:rsidRDefault="00752F67" w:rsidP="00752F67">
      <w:pPr>
        <w:spacing w:after="0" w:line="240" w:lineRule="auto"/>
        <w:jc w:val="both"/>
        <w:rPr>
          <w:rFonts w:ascii="Times New Roman" w:hAnsi="Times New Roman" w:cs="Times New Roman"/>
          <w:sz w:val="24"/>
          <w:szCs w:val="24"/>
        </w:rPr>
      </w:pPr>
      <w:r w:rsidRPr="00F010EB">
        <w:rPr>
          <w:rFonts w:ascii="Times New Roman" w:hAnsi="Times New Roman" w:cs="Times New Roman"/>
          <w:sz w:val="24"/>
          <w:szCs w:val="24"/>
        </w:rPr>
        <w:t xml:space="preserve">Η γλώσσα διδασκαλίας και εκπόνησης της διπλωματικής εργασίας θα είναι η Ελληνική ή η Αγγλική.  </w:t>
      </w:r>
    </w:p>
    <w:p w14:paraId="041F7373" w14:textId="77777777" w:rsidR="00901640" w:rsidRDefault="00901640" w:rsidP="00752F67">
      <w:pPr>
        <w:pStyle w:val="Default"/>
        <w:rPr>
          <w:rFonts w:ascii="Times New Roman" w:hAnsi="Times New Roman" w:cs="Times New Roman"/>
          <w:b/>
          <w:bCs/>
        </w:rPr>
      </w:pPr>
    </w:p>
    <w:p w14:paraId="74BFC57C" w14:textId="10B82992" w:rsidR="00752F67" w:rsidRPr="00F010EB" w:rsidRDefault="00752F67" w:rsidP="00752F67">
      <w:pPr>
        <w:pStyle w:val="Default"/>
        <w:rPr>
          <w:rFonts w:ascii="Times New Roman" w:hAnsi="Times New Roman" w:cs="Times New Roman"/>
          <w:b/>
          <w:bCs/>
        </w:rPr>
      </w:pPr>
      <w:r w:rsidRPr="00F010EB">
        <w:rPr>
          <w:rFonts w:ascii="Times New Roman" w:hAnsi="Times New Roman" w:cs="Times New Roman"/>
          <w:b/>
          <w:bCs/>
        </w:rPr>
        <w:t xml:space="preserve">Τέλη φοίτησης </w:t>
      </w:r>
    </w:p>
    <w:p w14:paraId="7C0814DD" w14:textId="77777777" w:rsidR="00752F67" w:rsidRPr="00F010EB" w:rsidRDefault="00752F67" w:rsidP="00752F67">
      <w:pPr>
        <w:pStyle w:val="Default"/>
        <w:ind w:left="720"/>
        <w:rPr>
          <w:rFonts w:ascii="Times New Roman" w:hAnsi="Times New Roman" w:cs="Times New Roman"/>
        </w:rPr>
      </w:pPr>
    </w:p>
    <w:p w14:paraId="5D155500" w14:textId="77777777" w:rsidR="00752F67" w:rsidRPr="00F010EB" w:rsidRDefault="00752F67" w:rsidP="00752F67">
      <w:pPr>
        <w:pStyle w:val="Default"/>
        <w:jc w:val="both"/>
        <w:rPr>
          <w:rFonts w:ascii="Times New Roman" w:hAnsi="Times New Roman" w:cs="Times New Roman"/>
        </w:rPr>
      </w:pPr>
      <w:r w:rsidRPr="00F010EB">
        <w:rPr>
          <w:rFonts w:ascii="Times New Roman" w:hAnsi="Times New Roman" w:cs="Times New Roman"/>
        </w:rPr>
        <w:t xml:space="preserve">Το τέλος φοίτησης ανέρχεται σε 2.900 ευρώ ανά φοιτητή, ποσό αρκετά ανταγωνιστικό και αρκετά χαμηλό. Επισημαίνεται επίσης ότι πέραν του αριθμού των σπουδαστών που θα πληρώσουν τέλη φοίτησης, θα υπάρξει και ένα ποσοστό που θα φοιτήσουν δωρεάν σύμφωνα με τα οριζόμενα στο νόμο 4485/2017. </w:t>
      </w:r>
    </w:p>
    <w:p w14:paraId="166ABE70" w14:textId="77777777" w:rsidR="00752F67" w:rsidRPr="00F010EB" w:rsidRDefault="00752F67" w:rsidP="00752F67">
      <w:pPr>
        <w:spacing w:after="0" w:line="360" w:lineRule="auto"/>
        <w:jc w:val="both"/>
        <w:rPr>
          <w:rFonts w:ascii="Times New Roman" w:hAnsi="Times New Roman" w:cs="Times New Roman"/>
          <w:sz w:val="24"/>
          <w:szCs w:val="24"/>
        </w:rPr>
      </w:pPr>
    </w:p>
    <w:p w14:paraId="18189593" w14:textId="77777777" w:rsidR="00F010EB" w:rsidRPr="00F010EB" w:rsidRDefault="00F010EB" w:rsidP="00F010EB">
      <w:pPr>
        <w:pStyle w:val="a4"/>
        <w:numPr>
          <w:ilvl w:val="0"/>
          <w:numId w:val="4"/>
        </w:numPr>
        <w:rPr>
          <w:rFonts w:ascii="Times New Roman" w:hAnsi="Times New Roman"/>
          <w:b/>
          <w:sz w:val="24"/>
          <w:szCs w:val="24"/>
        </w:rPr>
      </w:pPr>
      <w:r w:rsidRPr="00F010EB">
        <w:rPr>
          <w:rFonts w:ascii="Times New Roman" w:hAnsi="Times New Roman"/>
          <w:b/>
          <w:sz w:val="24"/>
          <w:szCs w:val="24"/>
        </w:rPr>
        <w:t xml:space="preserve">Απαραίτητα δικαιολογητικά </w:t>
      </w:r>
    </w:p>
    <w:p w14:paraId="022ED570" w14:textId="30C7CB80" w:rsidR="00752F67" w:rsidRPr="00F010EB" w:rsidRDefault="00752F67" w:rsidP="00752F67">
      <w:pPr>
        <w:rPr>
          <w:rFonts w:ascii="Times New Roman" w:hAnsi="Times New Roman" w:cs="Times New Roman"/>
          <w:sz w:val="24"/>
          <w:szCs w:val="24"/>
        </w:rPr>
      </w:pPr>
      <w:r w:rsidRPr="00F010EB">
        <w:rPr>
          <w:rFonts w:ascii="Times New Roman" w:hAnsi="Times New Roman" w:cs="Times New Roman"/>
          <w:sz w:val="24"/>
          <w:szCs w:val="24"/>
        </w:rPr>
        <w:t>Η αίτηση συνοδεύεται από τα παρακάτω δικαιολογητικά</w:t>
      </w:r>
      <w:r w:rsidR="00D5797E">
        <w:rPr>
          <w:rFonts w:ascii="Times New Roman" w:hAnsi="Times New Roman" w:cs="Times New Roman"/>
          <w:sz w:val="24"/>
          <w:szCs w:val="24"/>
        </w:rPr>
        <w:t xml:space="preserve"> </w:t>
      </w:r>
      <w:r w:rsidR="00901640">
        <w:rPr>
          <w:rFonts w:ascii="Times New Roman" w:hAnsi="Times New Roman" w:cs="Times New Roman"/>
          <w:sz w:val="24"/>
          <w:szCs w:val="24"/>
        </w:rPr>
        <w:t xml:space="preserve">και αποστέλεται </w:t>
      </w:r>
      <w:r w:rsidR="00901640" w:rsidRPr="00901640">
        <w:rPr>
          <w:rFonts w:ascii="Times New Roman" w:hAnsi="Times New Roman" w:cs="Times New Roman"/>
          <w:sz w:val="24"/>
          <w:szCs w:val="24"/>
        </w:rPr>
        <w:t xml:space="preserve">ηλεκτρονικά </w:t>
      </w:r>
      <w:r w:rsidR="00D5797E" w:rsidRPr="00901640">
        <w:rPr>
          <w:rFonts w:ascii="Times New Roman" w:hAnsi="Times New Roman" w:cs="Times New Roman"/>
          <w:sz w:val="24"/>
          <w:szCs w:val="24"/>
        </w:rPr>
        <w:t xml:space="preserve">έως τις </w:t>
      </w:r>
      <w:r w:rsidR="00901640" w:rsidRPr="00901640">
        <w:rPr>
          <w:rFonts w:ascii="Times New Roman" w:hAnsi="Times New Roman" w:cs="Times New Roman"/>
          <w:sz w:val="24"/>
          <w:szCs w:val="24"/>
        </w:rPr>
        <w:t>25/09/2024</w:t>
      </w:r>
      <w:r w:rsidRPr="00901640">
        <w:rPr>
          <w:rFonts w:ascii="Times New Roman" w:hAnsi="Times New Roman" w:cs="Times New Roman"/>
          <w:sz w:val="24"/>
          <w:szCs w:val="24"/>
        </w:rPr>
        <w:t>:</w:t>
      </w:r>
    </w:p>
    <w:p w14:paraId="59BEE388" w14:textId="77777777" w:rsidR="00752F67" w:rsidRPr="00F010EB" w:rsidRDefault="00752F67" w:rsidP="00752F67">
      <w:pPr>
        <w:rPr>
          <w:rFonts w:ascii="Times New Roman" w:hAnsi="Times New Roman" w:cs="Times New Roman"/>
          <w:b/>
          <w:sz w:val="24"/>
          <w:szCs w:val="24"/>
          <w:u w:val="single"/>
        </w:rPr>
      </w:pPr>
      <w:r w:rsidRPr="00F010EB">
        <w:rPr>
          <w:rFonts w:ascii="Times New Roman" w:hAnsi="Times New Roman" w:cs="Times New Roman"/>
          <w:b/>
          <w:sz w:val="24"/>
          <w:szCs w:val="24"/>
          <w:u w:val="single"/>
        </w:rPr>
        <w:t>Υποχρεωτικά</w:t>
      </w:r>
    </w:p>
    <w:p w14:paraId="0B2BBAF1" w14:textId="77777777" w:rsidR="00752F67" w:rsidRPr="00F010EB" w:rsidRDefault="00752F67" w:rsidP="00F010EB">
      <w:pPr>
        <w:pStyle w:val="a4"/>
        <w:numPr>
          <w:ilvl w:val="0"/>
          <w:numId w:val="3"/>
        </w:numPr>
        <w:shd w:val="clear" w:color="auto" w:fill="FFFFFF"/>
        <w:spacing w:before="100" w:beforeAutospacing="1" w:after="100" w:afterAutospacing="1" w:line="240" w:lineRule="auto"/>
        <w:jc w:val="both"/>
        <w:rPr>
          <w:rFonts w:ascii="Times New Roman" w:hAnsi="Times New Roman"/>
          <w:sz w:val="24"/>
          <w:szCs w:val="24"/>
        </w:rPr>
      </w:pPr>
      <w:r w:rsidRPr="00F010EB">
        <w:rPr>
          <w:rFonts w:ascii="Times New Roman" w:eastAsia="Verdana" w:hAnsi="Times New Roman"/>
          <w:sz w:val="24"/>
          <w:szCs w:val="24"/>
        </w:rPr>
        <w:t xml:space="preserve">Αντίγραφο πτυχίου </w:t>
      </w:r>
    </w:p>
    <w:p w14:paraId="27AF7490" w14:textId="77777777" w:rsidR="00752F67" w:rsidRPr="00F010EB" w:rsidRDefault="00752F67" w:rsidP="00F010EB">
      <w:pPr>
        <w:pStyle w:val="a4"/>
        <w:numPr>
          <w:ilvl w:val="0"/>
          <w:numId w:val="3"/>
        </w:numPr>
        <w:shd w:val="clear" w:color="auto" w:fill="FFFFFF"/>
        <w:spacing w:before="100" w:beforeAutospacing="1" w:after="100" w:afterAutospacing="1" w:line="240" w:lineRule="auto"/>
        <w:jc w:val="both"/>
        <w:rPr>
          <w:rFonts w:ascii="Times New Roman" w:eastAsia="Times New Roman" w:hAnsi="Times New Roman"/>
          <w:sz w:val="24"/>
          <w:szCs w:val="24"/>
        </w:rPr>
      </w:pPr>
      <w:r w:rsidRPr="00F010EB">
        <w:rPr>
          <w:rFonts w:ascii="Times New Roman" w:eastAsia="Verdana" w:hAnsi="Times New Roman"/>
          <w:sz w:val="24"/>
          <w:szCs w:val="24"/>
        </w:rPr>
        <w:t>Πιστοποιητικό καλής (Β2) γνώσης της αγγλικής γλώσσας ή και αντίστοιχου επιπέδου πιστοποιητικό γνώσης της επιπλέον ξένης γλώσσας.</w:t>
      </w:r>
    </w:p>
    <w:p w14:paraId="111776F5" w14:textId="77777777" w:rsidR="00752F67" w:rsidRPr="00F010EB" w:rsidRDefault="00752F67" w:rsidP="00F010EB">
      <w:pPr>
        <w:pStyle w:val="a4"/>
        <w:numPr>
          <w:ilvl w:val="0"/>
          <w:numId w:val="3"/>
        </w:numPr>
        <w:shd w:val="clear" w:color="auto" w:fill="FFFFFF"/>
        <w:spacing w:before="100" w:beforeAutospacing="1" w:after="100" w:afterAutospacing="1" w:line="240" w:lineRule="auto"/>
        <w:jc w:val="both"/>
        <w:rPr>
          <w:rFonts w:ascii="Times New Roman" w:eastAsia="Times New Roman" w:hAnsi="Times New Roman"/>
          <w:sz w:val="24"/>
          <w:szCs w:val="24"/>
        </w:rPr>
      </w:pPr>
      <w:r w:rsidRPr="00F010EB">
        <w:rPr>
          <w:rFonts w:ascii="Times New Roman" w:eastAsia="Verdana" w:hAnsi="Times New Roman"/>
          <w:sz w:val="24"/>
          <w:szCs w:val="24"/>
        </w:rPr>
        <w:t>Φωτοτυπία της αστυνομικής ταυτότητας</w:t>
      </w:r>
    </w:p>
    <w:p w14:paraId="4C3B42C9" w14:textId="77777777" w:rsidR="00752F67" w:rsidRPr="00F010EB" w:rsidRDefault="00752F67" w:rsidP="00F010EB">
      <w:pPr>
        <w:pStyle w:val="a4"/>
        <w:numPr>
          <w:ilvl w:val="0"/>
          <w:numId w:val="3"/>
        </w:numPr>
        <w:shd w:val="clear" w:color="auto" w:fill="FFFFFF"/>
        <w:spacing w:before="100" w:beforeAutospacing="1" w:after="100" w:afterAutospacing="1" w:line="240" w:lineRule="auto"/>
        <w:jc w:val="both"/>
        <w:rPr>
          <w:rFonts w:ascii="Times New Roman" w:eastAsia="Times New Roman" w:hAnsi="Times New Roman"/>
          <w:sz w:val="24"/>
          <w:szCs w:val="24"/>
        </w:rPr>
      </w:pPr>
      <w:r w:rsidRPr="00F010EB">
        <w:rPr>
          <w:rFonts w:ascii="Times New Roman" w:eastAsia="Verdana" w:hAnsi="Times New Roman"/>
          <w:sz w:val="24"/>
          <w:szCs w:val="24"/>
        </w:rPr>
        <w:t xml:space="preserve">Δυο (2) Συστατικές επιστολές, (Ακαδημαϊκές ή Επαγγελματικές). </w:t>
      </w:r>
    </w:p>
    <w:p w14:paraId="187DF230" w14:textId="77777777" w:rsidR="00752F67" w:rsidRPr="00F010EB" w:rsidRDefault="00752F67" w:rsidP="00F010EB">
      <w:pPr>
        <w:pStyle w:val="a4"/>
        <w:numPr>
          <w:ilvl w:val="0"/>
          <w:numId w:val="3"/>
        </w:numPr>
        <w:shd w:val="clear" w:color="auto" w:fill="FFFFFF"/>
        <w:spacing w:before="100" w:beforeAutospacing="1" w:after="100" w:afterAutospacing="1" w:line="240" w:lineRule="auto"/>
        <w:jc w:val="both"/>
        <w:rPr>
          <w:rFonts w:ascii="Times New Roman" w:hAnsi="Times New Roman"/>
          <w:sz w:val="24"/>
          <w:szCs w:val="24"/>
        </w:rPr>
      </w:pPr>
      <w:r w:rsidRPr="00F010EB">
        <w:rPr>
          <w:rFonts w:ascii="Times New Roman" w:eastAsia="Verdana" w:hAnsi="Times New Roman"/>
          <w:sz w:val="24"/>
          <w:szCs w:val="24"/>
        </w:rPr>
        <w:t>Βιογραφικό Σημείωμα</w:t>
      </w:r>
    </w:p>
    <w:p w14:paraId="32C0D4C2" w14:textId="77777777" w:rsidR="00752F67" w:rsidRPr="00F010EB" w:rsidRDefault="00752F67" w:rsidP="00752F67">
      <w:pPr>
        <w:shd w:val="clear" w:color="auto" w:fill="FFFFFF"/>
        <w:spacing w:before="100" w:beforeAutospacing="1" w:after="100" w:afterAutospacing="1" w:line="360" w:lineRule="auto"/>
        <w:ind w:left="720"/>
        <w:jc w:val="both"/>
        <w:rPr>
          <w:rFonts w:ascii="Times New Roman" w:hAnsi="Times New Roman" w:cs="Times New Roman"/>
          <w:b/>
          <w:sz w:val="24"/>
          <w:szCs w:val="24"/>
          <w:u w:val="single"/>
        </w:rPr>
      </w:pPr>
      <w:r w:rsidRPr="00F010EB">
        <w:rPr>
          <w:rFonts w:ascii="Times New Roman" w:hAnsi="Times New Roman" w:cs="Times New Roman"/>
          <w:b/>
          <w:sz w:val="24"/>
          <w:szCs w:val="24"/>
          <w:u w:val="single"/>
        </w:rPr>
        <w:t>Επιπρόσθετα</w:t>
      </w:r>
    </w:p>
    <w:p w14:paraId="2AAEEE98" w14:textId="77777777" w:rsidR="00752F67" w:rsidRPr="00F010EB" w:rsidRDefault="00F010EB" w:rsidP="00F010EB">
      <w:pPr>
        <w:shd w:val="clear" w:color="auto" w:fill="FFFFFF"/>
        <w:spacing w:before="100" w:beforeAutospacing="1" w:after="100" w:afterAutospacing="1" w:line="240" w:lineRule="auto"/>
        <w:ind w:left="720"/>
        <w:jc w:val="both"/>
        <w:rPr>
          <w:rFonts w:ascii="Times New Roman" w:hAnsi="Times New Roman" w:cs="Times New Roman"/>
          <w:sz w:val="24"/>
          <w:szCs w:val="24"/>
        </w:rPr>
      </w:pPr>
      <w:r>
        <w:rPr>
          <w:rFonts w:ascii="Times New Roman" w:eastAsia="Verdana" w:hAnsi="Times New Roman" w:cs="Times New Roman"/>
          <w:sz w:val="24"/>
          <w:szCs w:val="24"/>
        </w:rPr>
        <w:t xml:space="preserve">Α) </w:t>
      </w:r>
      <w:r w:rsidR="00752F67" w:rsidRPr="00F010EB">
        <w:rPr>
          <w:rFonts w:ascii="Times New Roman" w:eastAsia="Verdana" w:hAnsi="Times New Roman" w:cs="Times New Roman"/>
          <w:sz w:val="24"/>
          <w:szCs w:val="24"/>
        </w:rPr>
        <w:t xml:space="preserve">Αποδεικτικά δημοσιεύσεων είτε σε επιστημονικά περιοδικά με κριτές και πρακτικά συνεδρίων ή αποδεικτικά δημοσιευμένου επιστημονικού έργου. </w:t>
      </w:r>
    </w:p>
    <w:p w14:paraId="14040813" w14:textId="77777777" w:rsidR="00752F67" w:rsidRPr="00F010EB" w:rsidRDefault="00F010EB" w:rsidP="00F010EB">
      <w:pPr>
        <w:shd w:val="clear" w:color="auto" w:fill="FFFFFF"/>
        <w:spacing w:before="100" w:beforeAutospacing="1" w:after="100" w:afterAutospacing="1" w:line="240" w:lineRule="auto"/>
        <w:ind w:left="720"/>
        <w:jc w:val="both"/>
        <w:rPr>
          <w:rFonts w:ascii="Times New Roman" w:hAnsi="Times New Roman" w:cs="Times New Roman"/>
          <w:sz w:val="24"/>
          <w:szCs w:val="24"/>
        </w:rPr>
      </w:pPr>
      <w:r>
        <w:rPr>
          <w:rFonts w:ascii="Times New Roman" w:eastAsia="Verdana" w:hAnsi="Times New Roman" w:cs="Times New Roman"/>
          <w:sz w:val="24"/>
          <w:szCs w:val="24"/>
        </w:rPr>
        <w:t xml:space="preserve">Β) </w:t>
      </w:r>
      <w:r w:rsidR="00752F67" w:rsidRPr="00F010EB">
        <w:rPr>
          <w:rFonts w:ascii="Times New Roman" w:eastAsia="Verdana" w:hAnsi="Times New Roman" w:cs="Times New Roman"/>
          <w:sz w:val="24"/>
          <w:szCs w:val="24"/>
        </w:rPr>
        <w:t xml:space="preserve">Αποδεικτικά επαγγελματικής προϋπηρεσίας, εάν υπάρχουν. </w:t>
      </w:r>
    </w:p>
    <w:p w14:paraId="79B685FC" w14:textId="77777777" w:rsidR="00752F67" w:rsidRPr="00F010EB" w:rsidRDefault="00F010EB" w:rsidP="00F010EB">
      <w:pPr>
        <w:shd w:val="clear" w:color="auto" w:fill="FFFFFF"/>
        <w:spacing w:before="100" w:beforeAutospacing="1" w:after="100" w:afterAutospacing="1" w:line="240" w:lineRule="auto"/>
        <w:ind w:left="720"/>
        <w:jc w:val="both"/>
        <w:rPr>
          <w:rFonts w:ascii="Times New Roman" w:hAnsi="Times New Roman" w:cs="Times New Roman"/>
          <w:sz w:val="24"/>
          <w:szCs w:val="24"/>
        </w:rPr>
      </w:pPr>
      <w:r>
        <w:rPr>
          <w:rFonts w:ascii="Times New Roman" w:eastAsia="Verdana" w:hAnsi="Times New Roman" w:cs="Times New Roman"/>
          <w:sz w:val="24"/>
          <w:szCs w:val="24"/>
        </w:rPr>
        <w:t xml:space="preserve">Γ) </w:t>
      </w:r>
      <w:r w:rsidR="00752F67" w:rsidRPr="00F010EB">
        <w:rPr>
          <w:rFonts w:ascii="Times New Roman" w:eastAsia="Verdana" w:hAnsi="Times New Roman" w:cs="Times New Roman"/>
          <w:sz w:val="24"/>
          <w:szCs w:val="24"/>
        </w:rPr>
        <w:t>Κάθε άλλο πιστοποιητικό, το οποίο αναφέρεται σε έργο ή δραστηριότητα του υποψηφίου και μπορεί να συνεκτιμηθεί για την επιλογή του.</w:t>
      </w:r>
    </w:p>
    <w:p w14:paraId="6A3F0084" w14:textId="77777777" w:rsidR="00752F67" w:rsidRDefault="00F010EB" w:rsidP="00F010EB">
      <w:pPr>
        <w:shd w:val="clear" w:color="auto" w:fill="FFFFFF"/>
        <w:spacing w:before="100" w:beforeAutospacing="1" w:after="100" w:afterAutospacing="1" w:line="240" w:lineRule="auto"/>
        <w:ind w:left="720"/>
        <w:jc w:val="both"/>
        <w:rPr>
          <w:rFonts w:ascii="Times New Roman" w:eastAsia="Verdana" w:hAnsi="Times New Roman" w:cs="Times New Roman"/>
          <w:sz w:val="24"/>
          <w:szCs w:val="24"/>
        </w:rPr>
      </w:pPr>
      <w:r>
        <w:rPr>
          <w:rFonts w:ascii="Times New Roman" w:eastAsia="Calibri" w:hAnsi="Times New Roman" w:cs="Times New Roman"/>
          <w:color w:val="000000"/>
          <w:sz w:val="24"/>
          <w:szCs w:val="24"/>
        </w:rPr>
        <w:t xml:space="preserve">Δ) </w:t>
      </w:r>
      <w:r w:rsidR="00752F67" w:rsidRPr="00F010EB">
        <w:rPr>
          <w:rFonts w:ascii="Times New Roman" w:eastAsia="Calibri" w:hAnsi="Times New Roman" w:cs="Times New Roman"/>
          <w:color w:val="000000"/>
          <w:sz w:val="24"/>
          <w:szCs w:val="24"/>
        </w:rPr>
        <w:t>Αντίγραφο κάθε άλλου τίτλου σπουδών</w:t>
      </w:r>
      <w:r w:rsidR="00752F67" w:rsidRPr="00F010EB">
        <w:rPr>
          <w:rFonts w:ascii="Times New Roman" w:eastAsia="Verdana" w:hAnsi="Times New Roman" w:cs="Times New Roman"/>
          <w:sz w:val="24"/>
          <w:szCs w:val="24"/>
        </w:rPr>
        <w:t xml:space="preserve">. </w:t>
      </w:r>
    </w:p>
    <w:p w14:paraId="01E724DE" w14:textId="77777777" w:rsidR="005651AE" w:rsidRDefault="005651AE" w:rsidP="00D5797E">
      <w:pPr>
        <w:shd w:val="clear" w:color="auto" w:fill="FFFFFF"/>
        <w:spacing w:before="100" w:beforeAutospacing="1" w:after="100" w:afterAutospacing="1" w:line="240" w:lineRule="auto"/>
        <w:jc w:val="both"/>
        <w:rPr>
          <w:rFonts w:ascii="Times New Roman" w:hAnsi="Times New Roman" w:cs="Times New Roman"/>
          <w:sz w:val="24"/>
          <w:szCs w:val="24"/>
        </w:rPr>
      </w:pPr>
    </w:p>
    <w:p w14:paraId="4E141441" w14:textId="4D8DC9F7" w:rsidR="005651AE" w:rsidRDefault="005651AE" w:rsidP="00D5797E">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ΕΚΠΤΩΣΙΑΚΕΣ ΠΟΛΙΤΙΚΕΣ</w:t>
      </w:r>
    </w:p>
    <w:p w14:paraId="38B0534B" w14:textId="77777777" w:rsidR="005651AE" w:rsidRPr="005651AE" w:rsidRDefault="005651AE" w:rsidP="005651AE">
      <w:pPr>
        <w:shd w:val="clear" w:color="auto" w:fill="FFFFFF"/>
        <w:spacing w:before="100" w:beforeAutospacing="1" w:after="100" w:afterAutospacing="1" w:line="240" w:lineRule="auto"/>
        <w:jc w:val="both"/>
        <w:rPr>
          <w:rFonts w:ascii="Times New Roman" w:hAnsi="Times New Roman" w:cs="Times New Roman"/>
          <w:sz w:val="24"/>
          <w:szCs w:val="24"/>
        </w:rPr>
      </w:pPr>
      <w:r w:rsidRPr="005651AE">
        <w:rPr>
          <w:rFonts w:ascii="Times New Roman" w:hAnsi="Times New Roman" w:cs="Times New Roman"/>
          <w:sz w:val="24"/>
          <w:szCs w:val="24"/>
        </w:rPr>
        <w:t>Στο πλαίσια της εταιρικής και κοινωνικής ευθύνης το ΔΜΠΣ προσφέρει σε εργαζόμενους του ιδιωτικού και δημόσιου τομέα ειδική έκπτωση – υποτροφία.</w:t>
      </w:r>
    </w:p>
    <w:p w14:paraId="5F782EA6" w14:textId="77777777" w:rsidR="005651AE" w:rsidRPr="005651AE" w:rsidRDefault="005651AE" w:rsidP="005651AE">
      <w:pPr>
        <w:shd w:val="clear" w:color="auto" w:fill="FFFFFF"/>
        <w:spacing w:before="100" w:beforeAutospacing="1" w:after="100" w:afterAutospacing="1" w:line="240" w:lineRule="auto"/>
        <w:jc w:val="both"/>
        <w:rPr>
          <w:rFonts w:ascii="Times New Roman" w:hAnsi="Times New Roman" w:cs="Times New Roman"/>
          <w:sz w:val="24"/>
          <w:szCs w:val="24"/>
        </w:rPr>
      </w:pPr>
      <w:r w:rsidRPr="005651AE">
        <w:rPr>
          <w:rFonts w:ascii="Times New Roman" w:hAnsi="Times New Roman" w:cs="Times New Roman"/>
          <w:sz w:val="24"/>
          <w:szCs w:val="24"/>
        </w:rPr>
        <w:t>Στο δημόσιο τομέα η έκπτωση δίδεται σε εργαζόμενους που ανήκουν στην ίδια υπηρεσία (π.χ. υπουργείο ή περιφέρεια ή δήμος ή υπηρεσία), ενώ στον ιδιωτικό τομέα  στην ίδια επιχείρηση, ή ένωση προσώπων (με ή χωρίς νομική προσωπικότητα) ή σωματείο (λ.χ. επαγγελματικό) ή σύλλογος (π.χ. δικηγορικός) κ.λπ..</w:t>
      </w:r>
    </w:p>
    <w:p w14:paraId="20A27E4F" w14:textId="77777777" w:rsidR="005651AE" w:rsidRPr="005651AE" w:rsidRDefault="005651AE" w:rsidP="005651AE">
      <w:pPr>
        <w:shd w:val="clear" w:color="auto" w:fill="FFFFFF"/>
        <w:spacing w:before="100" w:beforeAutospacing="1" w:after="100" w:afterAutospacing="1" w:line="240" w:lineRule="auto"/>
        <w:jc w:val="both"/>
        <w:rPr>
          <w:rFonts w:ascii="Times New Roman" w:hAnsi="Times New Roman" w:cs="Times New Roman"/>
          <w:sz w:val="24"/>
          <w:szCs w:val="24"/>
        </w:rPr>
      </w:pPr>
      <w:r w:rsidRPr="005651AE">
        <w:rPr>
          <w:rFonts w:ascii="Times New Roman" w:hAnsi="Times New Roman" w:cs="Times New Roman"/>
          <w:sz w:val="24"/>
          <w:szCs w:val="24"/>
        </w:rPr>
        <w:t>Συγκεκριμένα, στην περίπτωση ταυτόχρονης εγγραφής:</w:t>
      </w:r>
    </w:p>
    <w:p w14:paraId="14D454AC" w14:textId="77777777" w:rsidR="005651AE" w:rsidRPr="005651AE" w:rsidRDefault="005651AE" w:rsidP="005651AE">
      <w:pPr>
        <w:shd w:val="clear" w:color="auto" w:fill="FFFFFF"/>
        <w:spacing w:before="100" w:beforeAutospacing="1" w:after="100" w:afterAutospacing="1" w:line="240" w:lineRule="auto"/>
        <w:jc w:val="both"/>
        <w:rPr>
          <w:rFonts w:ascii="Times New Roman" w:hAnsi="Times New Roman" w:cs="Times New Roman"/>
          <w:sz w:val="24"/>
          <w:szCs w:val="24"/>
        </w:rPr>
      </w:pPr>
      <w:r w:rsidRPr="005651AE">
        <w:rPr>
          <w:rFonts w:ascii="Times New Roman" w:hAnsi="Times New Roman" w:cs="Times New Roman"/>
          <w:sz w:val="24"/>
          <w:szCs w:val="24"/>
        </w:rPr>
        <w:t>α) δυο εργαζόμενων, η έκπτωση θα είναι έκαστος 10%</w:t>
      </w:r>
    </w:p>
    <w:p w14:paraId="30C11843" w14:textId="77777777" w:rsidR="005651AE" w:rsidRPr="005651AE" w:rsidRDefault="005651AE" w:rsidP="005651AE">
      <w:pPr>
        <w:shd w:val="clear" w:color="auto" w:fill="FFFFFF"/>
        <w:spacing w:before="100" w:beforeAutospacing="1" w:after="100" w:afterAutospacing="1" w:line="240" w:lineRule="auto"/>
        <w:jc w:val="both"/>
        <w:rPr>
          <w:rFonts w:ascii="Times New Roman" w:hAnsi="Times New Roman" w:cs="Times New Roman"/>
          <w:sz w:val="24"/>
          <w:szCs w:val="24"/>
        </w:rPr>
      </w:pPr>
      <w:r w:rsidRPr="005651AE">
        <w:rPr>
          <w:rFonts w:ascii="Times New Roman" w:hAnsi="Times New Roman" w:cs="Times New Roman"/>
          <w:sz w:val="24"/>
          <w:szCs w:val="24"/>
        </w:rPr>
        <w:t>α) τριών εργαζόμενων, η έκπτωση θα είναι έκαστος 15%</w:t>
      </w:r>
    </w:p>
    <w:p w14:paraId="7ACC8AA4" w14:textId="77777777" w:rsidR="005651AE" w:rsidRPr="005651AE" w:rsidRDefault="005651AE" w:rsidP="005651AE">
      <w:pPr>
        <w:shd w:val="clear" w:color="auto" w:fill="FFFFFF"/>
        <w:spacing w:before="100" w:beforeAutospacing="1" w:after="100" w:afterAutospacing="1" w:line="240" w:lineRule="auto"/>
        <w:jc w:val="both"/>
        <w:rPr>
          <w:rFonts w:ascii="Times New Roman" w:hAnsi="Times New Roman" w:cs="Times New Roman"/>
          <w:sz w:val="24"/>
          <w:szCs w:val="24"/>
        </w:rPr>
      </w:pPr>
      <w:r w:rsidRPr="005651AE">
        <w:rPr>
          <w:rFonts w:ascii="Times New Roman" w:hAnsi="Times New Roman" w:cs="Times New Roman"/>
          <w:sz w:val="24"/>
          <w:szCs w:val="24"/>
        </w:rPr>
        <w:t>α) τεσσάρων εργαζόμενων, η έκπτωση θα είναι έκαστος 20%</w:t>
      </w:r>
    </w:p>
    <w:p w14:paraId="13EFC0A6" w14:textId="77777777" w:rsidR="005651AE" w:rsidRPr="005651AE" w:rsidRDefault="005651AE" w:rsidP="005651AE">
      <w:pPr>
        <w:shd w:val="clear" w:color="auto" w:fill="FFFFFF"/>
        <w:spacing w:before="100" w:beforeAutospacing="1" w:after="100" w:afterAutospacing="1" w:line="240" w:lineRule="auto"/>
        <w:jc w:val="both"/>
        <w:rPr>
          <w:rFonts w:ascii="Times New Roman" w:hAnsi="Times New Roman" w:cs="Times New Roman"/>
          <w:sz w:val="24"/>
          <w:szCs w:val="24"/>
        </w:rPr>
      </w:pPr>
      <w:r w:rsidRPr="005651AE">
        <w:rPr>
          <w:rFonts w:ascii="Times New Roman" w:hAnsi="Times New Roman" w:cs="Times New Roman"/>
          <w:sz w:val="24"/>
          <w:szCs w:val="24"/>
        </w:rPr>
        <w:t>α) πέντε εργαζόμενων, η έκπτωση θα είναι έκαστος 25%</w:t>
      </w:r>
    </w:p>
    <w:p w14:paraId="6FBE5893" w14:textId="77777777" w:rsidR="005651AE" w:rsidRPr="005651AE" w:rsidRDefault="005651AE" w:rsidP="005651AE">
      <w:pPr>
        <w:shd w:val="clear" w:color="auto" w:fill="FFFFFF"/>
        <w:spacing w:before="100" w:beforeAutospacing="1" w:after="100" w:afterAutospacing="1" w:line="240" w:lineRule="auto"/>
        <w:jc w:val="both"/>
        <w:rPr>
          <w:rFonts w:ascii="Times New Roman" w:hAnsi="Times New Roman" w:cs="Times New Roman"/>
          <w:sz w:val="24"/>
          <w:szCs w:val="24"/>
        </w:rPr>
      </w:pPr>
      <w:r w:rsidRPr="005651AE">
        <w:rPr>
          <w:rFonts w:ascii="Times New Roman" w:hAnsi="Times New Roman" w:cs="Times New Roman"/>
          <w:sz w:val="24"/>
          <w:szCs w:val="24"/>
        </w:rPr>
        <w:t>α) έξι ή και παραπάνω εργαζόμενων, η έκπτωση θα είναι έκαστος 30%.</w:t>
      </w:r>
    </w:p>
    <w:p w14:paraId="7458E90C" w14:textId="77777777" w:rsidR="005651AE" w:rsidRPr="005651AE" w:rsidRDefault="005651AE" w:rsidP="005651AE">
      <w:pPr>
        <w:shd w:val="clear" w:color="auto" w:fill="FFFFFF"/>
        <w:spacing w:before="100" w:beforeAutospacing="1" w:after="100" w:afterAutospacing="1" w:line="240" w:lineRule="auto"/>
        <w:jc w:val="both"/>
        <w:rPr>
          <w:rFonts w:ascii="Times New Roman" w:hAnsi="Times New Roman" w:cs="Times New Roman"/>
          <w:sz w:val="24"/>
          <w:szCs w:val="24"/>
        </w:rPr>
      </w:pPr>
      <w:r w:rsidRPr="005651AE">
        <w:rPr>
          <w:rFonts w:ascii="Times New Roman" w:hAnsi="Times New Roman" w:cs="Times New Roman"/>
          <w:sz w:val="24"/>
          <w:szCs w:val="24"/>
        </w:rPr>
        <w:t>Η έκπτωση 30% είναι η ανώτατη δυνατή και παρέχεται στο γ’ εξάμηνο σπουδών.</w:t>
      </w:r>
    </w:p>
    <w:p w14:paraId="11F1760F" w14:textId="77777777" w:rsidR="005651AE" w:rsidRPr="005651AE" w:rsidRDefault="005651AE" w:rsidP="005651AE">
      <w:pPr>
        <w:shd w:val="clear" w:color="auto" w:fill="FFFFFF"/>
        <w:spacing w:before="100" w:beforeAutospacing="1" w:after="100" w:afterAutospacing="1" w:line="240" w:lineRule="auto"/>
        <w:jc w:val="both"/>
        <w:rPr>
          <w:rFonts w:ascii="Times New Roman" w:hAnsi="Times New Roman" w:cs="Times New Roman"/>
          <w:sz w:val="24"/>
          <w:szCs w:val="24"/>
        </w:rPr>
      </w:pPr>
      <w:r w:rsidRPr="005651AE">
        <w:rPr>
          <w:rFonts w:ascii="Times New Roman" w:hAnsi="Times New Roman" w:cs="Times New Roman"/>
          <w:sz w:val="24"/>
          <w:szCs w:val="24"/>
        </w:rPr>
        <w:t>Ο εργαζόμενος για να δικαιωθεί την προαναφερόμενη έκπτωση θα πρέπει στην αίτηση να αναφέρει ρητά ότι ενδιαφέρεται να του χορηγηθεί η εν λόγω υποτροφία.</w:t>
      </w:r>
    </w:p>
    <w:p w14:paraId="6C8943EA" w14:textId="25DC168A" w:rsidR="005651AE" w:rsidRDefault="005651AE" w:rsidP="00D5797E">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Παροχή ειδικής έκπτωσης σε συζύγους και συγγενείς α’ και β’ βαθμού.</w:t>
      </w:r>
    </w:p>
    <w:p w14:paraId="569A3B29" w14:textId="709479C5" w:rsidR="005651AE" w:rsidRPr="005651AE" w:rsidRDefault="005651AE" w:rsidP="00D5797E">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Σχεικά Έγγραφα</w:t>
      </w:r>
    </w:p>
    <w:p w14:paraId="024C13DF" w14:textId="77777777" w:rsidR="005651AE" w:rsidRPr="005651AE" w:rsidRDefault="005651AE" w:rsidP="005651AE">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hyperlink r:id="rId7" w:history="1">
        <w:r w:rsidRPr="005651AE">
          <w:rPr>
            <w:rStyle w:val="-"/>
            <w:rFonts w:ascii="Times New Roman" w:hAnsi="Times New Roman" w:cs="Times New Roman"/>
            <w:sz w:val="24"/>
            <w:szCs w:val="24"/>
          </w:rPr>
          <w:t>ΦΕΚ τ.Β' 1730_19-03-2024</w:t>
        </w:r>
      </w:hyperlink>
      <w:r w:rsidRPr="005651AE">
        <w:rPr>
          <w:rFonts w:ascii="Times New Roman" w:hAnsi="Times New Roman" w:cs="Times New Roman"/>
          <w:sz w:val="24"/>
          <w:szCs w:val="24"/>
        </w:rPr>
        <w:t xml:space="preserve"> (3 MB)</w:t>
      </w:r>
    </w:p>
    <w:p w14:paraId="3BA31021" w14:textId="77777777" w:rsidR="005651AE" w:rsidRPr="005651AE" w:rsidRDefault="005651AE" w:rsidP="005651AE">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hyperlink r:id="rId8" w:history="1">
        <w:r w:rsidRPr="005651AE">
          <w:rPr>
            <w:rStyle w:val="-"/>
            <w:rFonts w:ascii="Times New Roman" w:hAnsi="Times New Roman" w:cs="Times New Roman"/>
            <w:sz w:val="24"/>
            <w:szCs w:val="24"/>
          </w:rPr>
          <w:t xml:space="preserve">ΑΙΤΗΣΗ </w:t>
        </w:r>
        <w:r w:rsidRPr="005651AE">
          <w:rPr>
            <w:rStyle w:val="-"/>
            <w:rFonts w:ascii="Times New Roman" w:hAnsi="Times New Roman" w:cs="Times New Roman"/>
            <w:sz w:val="24"/>
            <w:szCs w:val="24"/>
          </w:rPr>
          <w:t>M</w:t>
        </w:r>
        <w:r w:rsidRPr="005651AE">
          <w:rPr>
            <w:rStyle w:val="-"/>
            <w:rFonts w:ascii="Times New Roman" w:hAnsi="Times New Roman" w:cs="Times New Roman"/>
            <w:sz w:val="24"/>
            <w:szCs w:val="24"/>
          </w:rPr>
          <w:t>Sc</w:t>
        </w:r>
      </w:hyperlink>
      <w:r w:rsidRPr="005651AE">
        <w:rPr>
          <w:rFonts w:ascii="Times New Roman" w:hAnsi="Times New Roman" w:cs="Times New Roman"/>
          <w:sz w:val="24"/>
          <w:szCs w:val="24"/>
        </w:rPr>
        <w:t xml:space="preserve"> (36 kB)</w:t>
      </w:r>
    </w:p>
    <w:p w14:paraId="79AE8BB8" w14:textId="77777777" w:rsidR="005651AE" w:rsidRPr="005651AE" w:rsidRDefault="005651AE" w:rsidP="005651AE">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hyperlink r:id="rId9" w:history="1">
        <w:r w:rsidRPr="005651AE">
          <w:rPr>
            <w:rStyle w:val="-"/>
            <w:rFonts w:ascii="Times New Roman" w:hAnsi="Times New Roman" w:cs="Times New Roman"/>
            <w:sz w:val="24"/>
            <w:szCs w:val="24"/>
          </w:rPr>
          <w:t>ΠΡΟΚΥΡΗΞΗ ΓΙΑ ΕΙΣΑΓΩΓΗ 2024-25</w:t>
        </w:r>
      </w:hyperlink>
      <w:r w:rsidRPr="005651AE">
        <w:rPr>
          <w:rFonts w:ascii="Times New Roman" w:hAnsi="Times New Roman" w:cs="Times New Roman"/>
          <w:sz w:val="24"/>
          <w:szCs w:val="24"/>
        </w:rPr>
        <w:t xml:space="preserve"> (28 kB)</w:t>
      </w:r>
    </w:p>
    <w:p w14:paraId="3832F87F" w14:textId="77777777" w:rsidR="005651AE" w:rsidRPr="005651AE" w:rsidRDefault="005651AE" w:rsidP="005651AE">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hyperlink r:id="rId10" w:history="1">
        <w:r w:rsidRPr="005651AE">
          <w:rPr>
            <w:rStyle w:val="-"/>
            <w:rFonts w:ascii="Times New Roman" w:hAnsi="Times New Roman" w:cs="Times New Roman"/>
            <w:sz w:val="24"/>
            <w:szCs w:val="24"/>
          </w:rPr>
          <w:t>ΦΕΚ τ.Β. 4715_13-08-2024</w:t>
        </w:r>
      </w:hyperlink>
      <w:r w:rsidRPr="005651AE">
        <w:rPr>
          <w:rFonts w:ascii="Times New Roman" w:hAnsi="Times New Roman" w:cs="Times New Roman"/>
          <w:sz w:val="24"/>
          <w:szCs w:val="24"/>
        </w:rPr>
        <w:t xml:space="preserve"> (193 kB)</w:t>
      </w:r>
    </w:p>
    <w:p w14:paraId="1673F449" w14:textId="77777777" w:rsidR="005651AE" w:rsidRPr="005651AE" w:rsidRDefault="005651AE" w:rsidP="005651AE">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hyperlink r:id="rId11" w:history="1">
        <w:r w:rsidRPr="005651AE">
          <w:rPr>
            <w:rStyle w:val="-"/>
            <w:rFonts w:ascii="Times New Roman" w:hAnsi="Times New Roman" w:cs="Times New Roman"/>
            <w:sz w:val="24"/>
            <w:szCs w:val="24"/>
          </w:rPr>
          <w:t>ΦΕΚ τ.Β' 4726_13-08-2024</w:t>
        </w:r>
      </w:hyperlink>
      <w:r w:rsidRPr="005651AE">
        <w:rPr>
          <w:rFonts w:ascii="Times New Roman" w:hAnsi="Times New Roman" w:cs="Times New Roman"/>
          <w:sz w:val="24"/>
          <w:szCs w:val="24"/>
        </w:rPr>
        <w:t xml:space="preserve"> (153 kB)</w:t>
      </w:r>
    </w:p>
    <w:p w14:paraId="361933EB" w14:textId="219E7278" w:rsidR="00D5797E" w:rsidRPr="00F010EB" w:rsidRDefault="00D5797E" w:rsidP="00D5797E">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Η διάρκεια υποβολής των αιτήσεων ορίζεται </w:t>
      </w:r>
      <w:r w:rsidRPr="00901640">
        <w:rPr>
          <w:rFonts w:ascii="Times New Roman" w:hAnsi="Times New Roman" w:cs="Times New Roman"/>
          <w:sz w:val="24"/>
          <w:szCs w:val="24"/>
        </w:rPr>
        <w:t xml:space="preserve">από </w:t>
      </w:r>
      <w:r w:rsidR="00901640" w:rsidRPr="005651AE">
        <w:rPr>
          <w:rFonts w:ascii="Times New Roman" w:hAnsi="Times New Roman" w:cs="Times New Roman"/>
          <w:b/>
          <w:bCs/>
          <w:sz w:val="24"/>
          <w:szCs w:val="24"/>
        </w:rPr>
        <w:t>01/08/2024</w:t>
      </w:r>
      <w:r w:rsidRPr="005651AE">
        <w:rPr>
          <w:rFonts w:ascii="Times New Roman" w:hAnsi="Times New Roman" w:cs="Times New Roman"/>
          <w:b/>
          <w:bCs/>
          <w:sz w:val="24"/>
          <w:szCs w:val="24"/>
        </w:rPr>
        <w:t xml:space="preserve"> έως </w:t>
      </w:r>
      <w:r w:rsidR="00E24ECE" w:rsidRPr="005651AE">
        <w:rPr>
          <w:rFonts w:ascii="Times New Roman" w:hAnsi="Times New Roman" w:cs="Times New Roman"/>
          <w:b/>
          <w:bCs/>
          <w:sz w:val="24"/>
          <w:szCs w:val="24"/>
        </w:rPr>
        <w:t>30</w:t>
      </w:r>
      <w:r w:rsidR="00901640" w:rsidRPr="005651AE">
        <w:rPr>
          <w:rFonts w:ascii="Times New Roman" w:hAnsi="Times New Roman" w:cs="Times New Roman"/>
          <w:b/>
          <w:bCs/>
          <w:sz w:val="24"/>
          <w:szCs w:val="24"/>
        </w:rPr>
        <w:t>/09/2024</w:t>
      </w:r>
    </w:p>
    <w:p w14:paraId="0605B7A9" w14:textId="1F1F6C05" w:rsidR="00A84481" w:rsidRDefault="00F010EB" w:rsidP="00F010EB">
      <w:pPr>
        <w:shd w:val="clear" w:color="auto" w:fill="FFFFFF"/>
        <w:spacing w:before="100" w:beforeAutospacing="1" w:after="100" w:afterAutospacing="1" w:line="360" w:lineRule="auto"/>
        <w:jc w:val="both"/>
        <w:rPr>
          <w:rFonts w:ascii="Times New Roman" w:hAnsi="Times New Roman" w:cs="Times New Roman"/>
          <w:sz w:val="24"/>
          <w:szCs w:val="24"/>
        </w:rPr>
      </w:pPr>
      <w:r w:rsidRPr="00F010EB">
        <w:rPr>
          <w:rFonts w:ascii="Times New Roman" w:hAnsi="Times New Roman" w:cs="Times New Roman"/>
          <w:sz w:val="24"/>
          <w:szCs w:val="24"/>
        </w:rPr>
        <w:t>Για περισσότερες πληροφορίες επικοινωνήστε:</w:t>
      </w:r>
    </w:p>
    <w:p w14:paraId="40ACC904" w14:textId="574389C8" w:rsidR="00F010EB" w:rsidRDefault="00F010EB" w:rsidP="00F010EB">
      <w:pPr>
        <w:shd w:val="clear" w:color="auto" w:fill="FFFFFF"/>
        <w:spacing w:before="100" w:beforeAutospacing="1" w:after="100" w:afterAutospacing="1" w:line="360" w:lineRule="auto"/>
        <w:jc w:val="both"/>
        <w:rPr>
          <w:rFonts w:ascii="Times New Roman" w:hAnsi="Times New Roman" w:cs="Times New Roman"/>
          <w:sz w:val="24"/>
          <w:szCs w:val="24"/>
        </w:rPr>
      </w:pPr>
      <w:r w:rsidRPr="00F010EB">
        <w:rPr>
          <w:rFonts w:ascii="Times New Roman" w:hAnsi="Times New Roman" w:cs="Times New Roman"/>
          <w:sz w:val="24"/>
          <w:szCs w:val="24"/>
        </w:rPr>
        <w:lastRenderedPageBreak/>
        <w:t>τηλ.</w:t>
      </w:r>
      <w:r w:rsidRPr="00A84481">
        <w:rPr>
          <w:rFonts w:ascii="Times New Roman" w:hAnsi="Times New Roman" w:cs="Times New Roman"/>
          <w:sz w:val="24"/>
          <w:szCs w:val="24"/>
        </w:rPr>
        <w:t>246106811</w:t>
      </w:r>
      <w:r w:rsidR="00901640">
        <w:rPr>
          <w:rFonts w:ascii="Times New Roman" w:hAnsi="Times New Roman" w:cs="Times New Roman"/>
          <w:sz w:val="24"/>
          <w:szCs w:val="24"/>
        </w:rPr>
        <w:t>1</w:t>
      </w:r>
      <w:r w:rsidR="002F640E" w:rsidRPr="00A84481">
        <w:rPr>
          <w:rFonts w:ascii="Times New Roman" w:hAnsi="Times New Roman" w:cs="Times New Roman"/>
          <w:sz w:val="24"/>
          <w:szCs w:val="24"/>
        </w:rPr>
        <w:t>-113</w:t>
      </w:r>
      <w:r w:rsidR="00A84481">
        <w:rPr>
          <w:rFonts w:ascii="Times New Roman" w:hAnsi="Times New Roman" w:cs="Times New Roman"/>
          <w:sz w:val="24"/>
          <w:szCs w:val="24"/>
        </w:rPr>
        <w:t xml:space="preserve"> </w:t>
      </w:r>
      <w:r w:rsidRPr="00F010EB">
        <w:rPr>
          <w:rFonts w:ascii="Times New Roman" w:hAnsi="Times New Roman" w:cs="Times New Roman"/>
          <w:sz w:val="24"/>
          <w:szCs w:val="24"/>
        </w:rPr>
        <w:t>(</w:t>
      </w:r>
      <w:r w:rsidR="00A84481">
        <w:rPr>
          <w:rFonts w:ascii="Times New Roman" w:hAnsi="Times New Roman" w:cs="Times New Roman"/>
          <w:sz w:val="24"/>
          <w:szCs w:val="24"/>
        </w:rPr>
        <w:t xml:space="preserve">Ώρες επικοινωνίας </w:t>
      </w:r>
      <w:r w:rsidRPr="00F010EB">
        <w:rPr>
          <w:rFonts w:ascii="Times New Roman" w:hAnsi="Times New Roman" w:cs="Times New Roman"/>
          <w:sz w:val="24"/>
          <w:szCs w:val="24"/>
        </w:rPr>
        <w:t>9:00</w:t>
      </w:r>
      <w:r w:rsidR="00A84481">
        <w:rPr>
          <w:rFonts w:ascii="Times New Roman" w:hAnsi="Times New Roman" w:cs="Times New Roman"/>
          <w:sz w:val="24"/>
          <w:szCs w:val="24"/>
        </w:rPr>
        <w:t>π.μ.</w:t>
      </w:r>
      <w:r w:rsidRPr="00F010EB">
        <w:rPr>
          <w:rFonts w:ascii="Times New Roman" w:hAnsi="Times New Roman" w:cs="Times New Roman"/>
          <w:sz w:val="24"/>
          <w:szCs w:val="24"/>
        </w:rPr>
        <w:t>-14:00</w:t>
      </w:r>
      <w:r w:rsidR="00A84481">
        <w:rPr>
          <w:rFonts w:ascii="Times New Roman" w:hAnsi="Times New Roman" w:cs="Times New Roman"/>
          <w:sz w:val="24"/>
          <w:szCs w:val="24"/>
        </w:rPr>
        <w:t>μ.μ</w:t>
      </w:r>
      <w:r w:rsidRPr="00F010EB">
        <w:rPr>
          <w:rFonts w:ascii="Times New Roman" w:hAnsi="Times New Roman" w:cs="Times New Roman"/>
          <w:sz w:val="24"/>
          <w:szCs w:val="24"/>
        </w:rPr>
        <w:t>)</w:t>
      </w:r>
    </w:p>
    <w:p w14:paraId="3FA8767F" w14:textId="52EC87C9" w:rsidR="00F010EB" w:rsidRPr="00A84481" w:rsidRDefault="00F010EB" w:rsidP="00F010EB">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Αιτήσεις: στο </w:t>
      </w:r>
      <w:r w:rsidRPr="00F010EB">
        <w:rPr>
          <w:rFonts w:ascii="Times New Roman" w:hAnsi="Times New Roman" w:cs="Times New Roman"/>
          <w:sz w:val="24"/>
          <w:szCs w:val="24"/>
        </w:rPr>
        <w:t xml:space="preserve"> email</w:t>
      </w:r>
      <w:r w:rsidRPr="00A84481">
        <w:rPr>
          <w:rFonts w:ascii="Times New Roman" w:hAnsi="Times New Roman" w:cs="Times New Roman"/>
          <w:sz w:val="24"/>
          <w:szCs w:val="24"/>
        </w:rPr>
        <w:t xml:space="preserve">: </w:t>
      </w:r>
      <w:r w:rsidR="004C2A24" w:rsidRPr="00A84481">
        <w:rPr>
          <w:rFonts w:ascii="Times New Roman" w:hAnsi="Times New Roman" w:cs="Times New Roman"/>
          <w:sz w:val="24"/>
          <w:szCs w:val="24"/>
          <w:lang w:val="en-US"/>
        </w:rPr>
        <w:t>tax</w:t>
      </w:r>
      <w:r w:rsidR="002F640E" w:rsidRPr="00A84481">
        <w:rPr>
          <w:rFonts w:ascii="Times New Roman" w:hAnsi="Times New Roman" w:cs="Times New Roman"/>
          <w:sz w:val="24"/>
          <w:szCs w:val="24"/>
          <w:lang w:val="en-US"/>
        </w:rPr>
        <w:t>law</w:t>
      </w:r>
      <w:r w:rsidR="002F640E" w:rsidRPr="00A84481">
        <w:rPr>
          <w:rFonts w:ascii="Times New Roman" w:hAnsi="Times New Roman" w:cs="Times New Roman"/>
          <w:sz w:val="24"/>
          <w:szCs w:val="24"/>
        </w:rPr>
        <w:t>@</w:t>
      </w:r>
      <w:r w:rsidR="002F640E" w:rsidRPr="00A84481">
        <w:rPr>
          <w:rFonts w:ascii="Times New Roman" w:hAnsi="Times New Roman" w:cs="Times New Roman"/>
          <w:sz w:val="24"/>
          <w:szCs w:val="24"/>
          <w:lang w:val="en-US"/>
        </w:rPr>
        <w:t>uowm</w:t>
      </w:r>
      <w:r w:rsidR="002F640E" w:rsidRPr="00A84481">
        <w:rPr>
          <w:rFonts w:ascii="Times New Roman" w:hAnsi="Times New Roman" w:cs="Times New Roman"/>
          <w:sz w:val="24"/>
          <w:szCs w:val="24"/>
        </w:rPr>
        <w:t>.</w:t>
      </w:r>
      <w:r w:rsidR="002F640E" w:rsidRPr="00A84481">
        <w:rPr>
          <w:rFonts w:ascii="Times New Roman" w:hAnsi="Times New Roman" w:cs="Times New Roman"/>
          <w:sz w:val="24"/>
          <w:szCs w:val="24"/>
          <w:lang w:val="en-US"/>
        </w:rPr>
        <w:t>gr</w:t>
      </w:r>
    </w:p>
    <w:p w14:paraId="3CD6AA06" w14:textId="77777777" w:rsidR="00752F67" w:rsidRDefault="00F010EB" w:rsidP="00752F67">
      <w:pPr>
        <w:spacing w:line="240" w:lineRule="auto"/>
        <w:rPr>
          <w:rFonts w:ascii="Times New Roman" w:hAnsi="Times New Roman" w:cs="Times New Roman"/>
          <w:b/>
          <w:sz w:val="24"/>
          <w:szCs w:val="24"/>
          <w:shd w:val="clear" w:color="auto" w:fill="F5F5F5"/>
        </w:rPr>
      </w:pPr>
      <w:r w:rsidRPr="00F010EB">
        <w:rPr>
          <w:rFonts w:ascii="Times New Roman" w:hAnsi="Times New Roman" w:cs="Times New Roman"/>
          <w:b/>
          <w:sz w:val="24"/>
          <w:szCs w:val="24"/>
          <w:shd w:val="clear" w:color="auto" w:fill="F5F5F5"/>
        </w:rPr>
        <w:t>Διαδικτυακός τόπος για περισσότερες πληροφορίες</w:t>
      </w:r>
    </w:p>
    <w:p w14:paraId="12457163" w14:textId="4A73E0A8" w:rsidR="00F010EB" w:rsidRPr="00F010EB" w:rsidRDefault="005651AE" w:rsidP="00752F67">
      <w:pPr>
        <w:spacing w:line="240" w:lineRule="auto"/>
        <w:rPr>
          <w:rFonts w:ascii="Times New Roman" w:hAnsi="Times New Roman" w:cs="Times New Roman"/>
          <w:b/>
          <w:sz w:val="24"/>
          <w:szCs w:val="24"/>
          <w:shd w:val="clear" w:color="auto" w:fill="F5F5F5"/>
        </w:rPr>
      </w:pPr>
      <w:hyperlink r:id="rId12" w:history="1">
        <w:r w:rsidR="004C2A24" w:rsidRPr="004A0A36">
          <w:rPr>
            <w:rStyle w:val="-"/>
            <w:rFonts w:ascii="Times New Roman" w:hAnsi="Times New Roman" w:cs="Times New Roman"/>
            <w:b/>
            <w:sz w:val="24"/>
            <w:szCs w:val="24"/>
            <w:shd w:val="clear" w:color="auto" w:fill="F5F5F5"/>
          </w:rPr>
          <w:t>https://</w:t>
        </w:r>
        <w:r w:rsidR="004C2A24" w:rsidRPr="004A0A36">
          <w:rPr>
            <w:rStyle w:val="-"/>
            <w:rFonts w:ascii="Times New Roman" w:hAnsi="Times New Roman" w:cs="Times New Roman"/>
            <w:b/>
            <w:sz w:val="24"/>
            <w:szCs w:val="24"/>
            <w:shd w:val="clear" w:color="auto" w:fill="F5F5F5"/>
            <w:lang w:val="en-US"/>
          </w:rPr>
          <w:t>taxlaw</w:t>
        </w:r>
        <w:r w:rsidR="004C2A24" w:rsidRPr="004A0A36">
          <w:rPr>
            <w:rStyle w:val="-"/>
            <w:rFonts w:ascii="Times New Roman" w:hAnsi="Times New Roman" w:cs="Times New Roman"/>
            <w:b/>
            <w:sz w:val="24"/>
            <w:szCs w:val="24"/>
            <w:shd w:val="clear" w:color="auto" w:fill="F5F5F5"/>
          </w:rPr>
          <w:t>.uowm.gr</w:t>
        </w:r>
      </w:hyperlink>
    </w:p>
    <w:sectPr w:rsidR="00F010EB" w:rsidRPr="00F010EB" w:rsidSect="00BA697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58FDD" w14:textId="77777777" w:rsidR="00901640" w:rsidRDefault="00901640" w:rsidP="00901640">
      <w:pPr>
        <w:spacing w:after="0" w:line="240" w:lineRule="auto"/>
      </w:pPr>
      <w:r>
        <w:separator/>
      </w:r>
    </w:p>
  </w:endnote>
  <w:endnote w:type="continuationSeparator" w:id="0">
    <w:p w14:paraId="74C602AC" w14:textId="77777777" w:rsidR="00901640" w:rsidRDefault="00901640" w:rsidP="00901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3FD9E" w14:textId="77777777" w:rsidR="00901640" w:rsidRDefault="00901640" w:rsidP="00901640">
      <w:pPr>
        <w:spacing w:after="0" w:line="240" w:lineRule="auto"/>
      </w:pPr>
      <w:r>
        <w:separator/>
      </w:r>
    </w:p>
  </w:footnote>
  <w:footnote w:type="continuationSeparator" w:id="0">
    <w:p w14:paraId="67046694" w14:textId="77777777" w:rsidR="00901640" w:rsidRDefault="00901640" w:rsidP="00901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24616"/>
    <w:multiLevelType w:val="multilevel"/>
    <w:tmpl w:val="1DAE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8F008A"/>
    <w:multiLevelType w:val="multilevel"/>
    <w:tmpl w:val="C8A4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23112"/>
    <w:multiLevelType w:val="hybridMultilevel"/>
    <w:tmpl w:val="C672BE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DE074B2"/>
    <w:multiLevelType w:val="hybridMultilevel"/>
    <w:tmpl w:val="1F3EFB38"/>
    <w:lvl w:ilvl="0" w:tplc="AB0A39DC">
      <w:start w:val="1"/>
      <w:numFmt w:val="decimal"/>
      <w:lvlText w:val="%1."/>
      <w:lvlJc w:val="left"/>
      <w:pPr>
        <w:ind w:left="1080" w:hanging="360"/>
      </w:pPr>
      <w:rPr>
        <w:rFonts w:eastAsia="Verdana"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6B2E1A3B"/>
    <w:multiLevelType w:val="hybridMultilevel"/>
    <w:tmpl w:val="036C8F2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26208344">
    <w:abstractNumId w:val="4"/>
  </w:num>
  <w:num w:numId="2" w16cid:durableId="389378104">
    <w:abstractNumId w:val="0"/>
  </w:num>
  <w:num w:numId="3" w16cid:durableId="746848806">
    <w:abstractNumId w:val="3"/>
  </w:num>
  <w:num w:numId="4" w16cid:durableId="1538007128">
    <w:abstractNumId w:val="2"/>
  </w:num>
  <w:num w:numId="5" w16cid:durableId="1449592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08C"/>
    <w:rsid w:val="0007728E"/>
    <w:rsid w:val="001669B4"/>
    <w:rsid w:val="002F640E"/>
    <w:rsid w:val="004C2A24"/>
    <w:rsid w:val="005651AE"/>
    <w:rsid w:val="005A0C0F"/>
    <w:rsid w:val="00712CEB"/>
    <w:rsid w:val="00725008"/>
    <w:rsid w:val="00752F67"/>
    <w:rsid w:val="00777130"/>
    <w:rsid w:val="00901640"/>
    <w:rsid w:val="0090508C"/>
    <w:rsid w:val="00960AB4"/>
    <w:rsid w:val="00A84481"/>
    <w:rsid w:val="00B128D1"/>
    <w:rsid w:val="00B914F3"/>
    <w:rsid w:val="00BA6970"/>
    <w:rsid w:val="00C93CC5"/>
    <w:rsid w:val="00D27CDC"/>
    <w:rsid w:val="00D5797E"/>
    <w:rsid w:val="00E24ECE"/>
    <w:rsid w:val="00E80DA4"/>
    <w:rsid w:val="00EA1E70"/>
    <w:rsid w:val="00F010E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08012"/>
  <w15:docId w15:val="{A63C5B94-0FFF-48FB-95B2-6E3DACE8D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970"/>
  </w:style>
  <w:style w:type="paragraph" w:styleId="1">
    <w:name w:val="heading 1"/>
    <w:basedOn w:val="a"/>
    <w:link w:val="1Char"/>
    <w:uiPriority w:val="9"/>
    <w:qFormat/>
    <w:rsid w:val="009050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0508C"/>
    <w:rPr>
      <w:rFonts w:ascii="Times New Roman" w:eastAsia="Times New Roman" w:hAnsi="Times New Roman" w:cs="Times New Roman"/>
      <w:b/>
      <w:bCs/>
      <w:kern w:val="36"/>
      <w:sz w:val="48"/>
      <w:szCs w:val="48"/>
      <w:lang w:eastAsia="el-GR"/>
    </w:rPr>
  </w:style>
  <w:style w:type="paragraph" w:styleId="Web">
    <w:name w:val="Normal (Web)"/>
    <w:basedOn w:val="a"/>
    <w:unhideWhenUsed/>
    <w:rsid w:val="0090508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0508C"/>
    <w:rPr>
      <w:b/>
      <w:bCs/>
    </w:rPr>
  </w:style>
  <w:style w:type="paragraph" w:styleId="a4">
    <w:name w:val="List Paragraph"/>
    <w:basedOn w:val="a"/>
    <w:uiPriority w:val="1"/>
    <w:qFormat/>
    <w:rsid w:val="00752F67"/>
    <w:pPr>
      <w:ind w:left="720"/>
      <w:contextualSpacing/>
    </w:pPr>
    <w:rPr>
      <w:rFonts w:ascii="Calibri" w:eastAsia="Calibri" w:hAnsi="Calibri" w:cs="Times New Roman"/>
    </w:rPr>
  </w:style>
  <w:style w:type="paragraph" w:customStyle="1" w:styleId="Default">
    <w:name w:val="Default"/>
    <w:rsid w:val="00752F67"/>
    <w:pPr>
      <w:autoSpaceDE w:val="0"/>
      <w:autoSpaceDN w:val="0"/>
      <w:adjustRightInd w:val="0"/>
      <w:spacing w:after="0" w:line="240" w:lineRule="auto"/>
    </w:pPr>
    <w:rPr>
      <w:rFonts w:ascii="Calibri" w:eastAsia="Calibri" w:hAnsi="Calibri" w:cs="Calibri"/>
      <w:color w:val="000000"/>
      <w:sz w:val="24"/>
      <w:szCs w:val="24"/>
      <w:lang w:eastAsia="el-GR"/>
    </w:rPr>
  </w:style>
  <w:style w:type="character" w:styleId="-">
    <w:name w:val="Hyperlink"/>
    <w:basedOn w:val="a0"/>
    <w:uiPriority w:val="99"/>
    <w:unhideWhenUsed/>
    <w:rsid w:val="002F640E"/>
    <w:rPr>
      <w:color w:val="0000FF" w:themeColor="hyperlink"/>
      <w:u w:val="single"/>
    </w:rPr>
  </w:style>
  <w:style w:type="character" w:styleId="a5">
    <w:name w:val="Unresolved Mention"/>
    <w:basedOn w:val="a0"/>
    <w:uiPriority w:val="99"/>
    <w:semiHidden/>
    <w:unhideWhenUsed/>
    <w:rsid w:val="00D27CDC"/>
    <w:rPr>
      <w:color w:val="605E5C"/>
      <w:shd w:val="clear" w:color="auto" w:fill="E1DFDD"/>
    </w:rPr>
  </w:style>
  <w:style w:type="paragraph" w:customStyle="1" w:styleId="A6">
    <w:name w:val="Προεπιλογή A"/>
    <w:rsid w:val="004C2A2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eastAsia="el-GR"/>
    </w:rPr>
  </w:style>
  <w:style w:type="character" w:styleId="-0">
    <w:name w:val="FollowedHyperlink"/>
    <w:basedOn w:val="a0"/>
    <w:uiPriority w:val="99"/>
    <w:semiHidden/>
    <w:unhideWhenUsed/>
    <w:rsid w:val="004C2A24"/>
    <w:rPr>
      <w:color w:val="800080" w:themeColor="followedHyperlink"/>
      <w:u w:val="single"/>
    </w:rPr>
  </w:style>
  <w:style w:type="paragraph" w:styleId="a7">
    <w:name w:val="header"/>
    <w:basedOn w:val="a"/>
    <w:link w:val="Char"/>
    <w:uiPriority w:val="99"/>
    <w:unhideWhenUsed/>
    <w:rsid w:val="00901640"/>
    <w:pPr>
      <w:tabs>
        <w:tab w:val="center" w:pos="4153"/>
        <w:tab w:val="right" w:pos="8306"/>
      </w:tabs>
      <w:spacing w:after="0" w:line="240" w:lineRule="auto"/>
    </w:pPr>
  </w:style>
  <w:style w:type="character" w:customStyle="1" w:styleId="Char">
    <w:name w:val="Κεφαλίδα Char"/>
    <w:basedOn w:val="a0"/>
    <w:link w:val="a7"/>
    <w:uiPriority w:val="99"/>
    <w:rsid w:val="00901640"/>
  </w:style>
  <w:style w:type="paragraph" w:styleId="a8">
    <w:name w:val="footer"/>
    <w:basedOn w:val="a"/>
    <w:link w:val="Char0"/>
    <w:uiPriority w:val="99"/>
    <w:unhideWhenUsed/>
    <w:rsid w:val="00901640"/>
    <w:pPr>
      <w:tabs>
        <w:tab w:val="center" w:pos="4153"/>
        <w:tab w:val="right" w:pos="8306"/>
      </w:tabs>
      <w:spacing w:after="0" w:line="240" w:lineRule="auto"/>
    </w:pPr>
  </w:style>
  <w:style w:type="character" w:customStyle="1" w:styleId="Char0">
    <w:name w:val="Υποσέλιδο Char"/>
    <w:basedOn w:val="a0"/>
    <w:link w:val="a8"/>
    <w:uiPriority w:val="99"/>
    <w:rsid w:val="00901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206442">
      <w:bodyDiv w:val="1"/>
      <w:marLeft w:val="0"/>
      <w:marRight w:val="0"/>
      <w:marTop w:val="0"/>
      <w:marBottom w:val="0"/>
      <w:divBdr>
        <w:top w:val="none" w:sz="0" w:space="0" w:color="auto"/>
        <w:left w:val="none" w:sz="0" w:space="0" w:color="auto"/>
        <w:bottom w:val="none" w:sz="0" w:space="0" w:color="auto"/>
        <w:right w:val="none" w:sz="0" w:space="0" w:color="auto"/>
      </w:divBdr>
    </w:div>
    <w:div w:id="564755081">
      <w:bodyDiv w:val="1"/>
      <w:marLeft w:val="0"/>
      <w:marRight w:val="0"/>
      <w:marTop w:val="0"/>
      <w:marBottom w:val="0"/>
      <w:divBdr>
        <w:top w:val="none" w:sz="0" w:space="0" w:color="auto"/>
        <w:left w:val="none" w:sz="0" w:space="0" w:color="auto"/>
        <w:bottom w:val="none" w:sz="0" w:space="0" w:color="auto"/>
        <w:right w:val="none" w:sz="0" w:space="0" w:color="auto"/>
      </w:divBdr>
    </w:div>
    <w:div w:id="1126000652">
      <w:bodyDiv w:val="1"/>
      <w:marLeft w:val="0"/>
      <w:marRight w:val="0"/>
      <w:marTop w:val="0"/>
      <w:marBottom w:val="0"/>
      <w:divBdr>
        <w:top w:val="none" w:sz="0" w:space="0" w:color="auto"/>
        <w:left w:val="none" w:sz="0" w:space="0" w:color="auto"/>
        <w:bottom w:val="none" w:sz="0" w:space="0" w:color="auto"/>
        <w:right w:val="none" w:sz="0" w:space="0" w:color="auto"/>
      </w:divBdr>
    </w:div>
    <w:div w:id="1544171794">
      <w:bodyDiv w:val="1"/>
      <w:marLeft w:val="0"/>
      <w:marRight w:val="0"/>
      <w:marTop w:val="0"/>
      <w:marBottom w:val="0"/>
      <w:divBdr>
        <w:top w:val="none" w:sz="0" w:space="0" w:color="auto"/>
        <w:left w:val="none" w:sz="0" w:space="0" w:color="auto"/>
        <w:bottom w:val="none" w:sz="0" w:space="0" w:color="auto"/>
        <w:right w:val="none" w:sz="0" w:space="0" w:color="auto"/>
      </w:divBdr>
    </w:div>
    <w:div w:id="1828471450">
      <w:bodyDiv w:val="1"/>
      <w:marLeft w:val="0"/>
      <w:marRight w:val="0"/>
      <w:marTop w:val="0"/>
      <w:marBottom w:val="0"/>
      <w:divBdr>
        <w:top w:val="none" w:sz="0" w:space="0" w:color="auto"/>
        <w:left w:val="none" w:sz="0" w:space="0" w:color="auto"/>
        <w:bottom w:val="none" w:sz="0" w:space="0" w:color="auto"/>
        <w:right w:val="none" w:sz="0" w:space="0" w:color="auto"/>
      </w:divBdr>
    </w:div>
    <w:div w:id="182924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xlaw.uowm.gr/wp-content/uploads/2024/08/&#913;&#921;&#932;&#919;&#931;&#919;-MSc.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xlaw.uowm.gr/wp-content/uploads/2024/08/&#934;&#917;&#922;-&#964;.&#914;-1730_19-03-2024.pdf" TargetMode="External"/><Relationship Id="rId12" Type="http://schemas.openxmlformats.org/officeDocument/2006/relationships/hyperlink" Target="https://taxlaw.uowm.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xlaw.uowm.gr/wp-content/uploads/2024/08/&#934;&#917;&#922;-&#964;.&#914;-4726_13-08-2024.pdf" TargetMode="External"/><Relationship Id="rId5" Type="http://schemas.openxmlformats.org/officeDocument/2006/relationships/footnotes" Target="footnotes.xml"/><Relationship Id="rId10" Type="http://schemas.openxmlformats.org/officeDocument/2006/relationships/hyperlink" Target="https://taxlaw.uowm.gr/wp-content/uploads/2024/08/&#934;&#917;&#922;-&#964;.&#914;.-4715_13-08-2024.pdf" TargetMode="External"/><Relationship Id="rId4" Type="http://schemas.openxmlformats.org/officeDocument/2006/relationships/webSettings" Target="webSettings.xml"/><Relationship Id="rId9" Type="http://schemas.openxmlformats.org/officeDocument/2006/relationships/hyperlink" Target="https://taxlaw.uowm.gr/wp-content/uploads/2024/08/&#928;&#929;&#927;&#922;&#933;&#929;&#919;&#926;&#919;-&#915;&#921;&#913;-&#917;&#921;&#931;&#913;&#915;&#937;&#915;&#919;-2024-25.docx"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1427</Words>
  <Characters>7709</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ΚΙΚΗ ΜΑΓΔΑΛΙΝΗ</cp:lastModifiedBy>
  <cp:revision>5</cp:revision>
  <dcterms:created xsi:type="dcterms:W3CDTF">2024-08-09T11:39:00Z</dcterms:created>
  <dcterms:modified xsi:type="dcterms:W3CDTF">2024-09-17T07:14:00Z</dcterms:modified>
</cp:coreProperties>
</file>